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16C21" w14:textId="77777777" w:rsidR="00B372D8" w:rsidRPr="008D1D76" w:rsidRDefault="00B372D8" w:rsidP="00B372D8">
      <w:pPr>
        <w:pStyle w:val="3"/>
        <w:spacing w:before="0" w:beforeAutospacing="0" w:after="0" w:afterAutospacing="0"/>
        <w:ind w:right="-1"/>
        <w:jc w:val="center"/>
        <w:rPr>
          <w:rFonts w:ascii="Times New Roman" w:hAnsi="Times New Roman"/>
          <w:color w:val="auto"/>
          <w:lang w:val="uk-UA"/>
        </w:rPr>
      </w:pPr>
      <w:r w:rsidRPr="006801A9">
        <w:rPr>
          <w:rFonts w:ascii="Times New Roman" w:hAnsi="Times New Roman"/>
          <w:color w:val="auto"/>
          <w:lang w:val="uk-UA"/>
        </w:rPr>
        <w:t>ДОГОВІР №</w:t>
      </w:r>
      <w:r w:rsidRPr="006801A9">
        <w:rPr>
          <w:rFonts w:ascii="Times New Roman" w:hAnsi="Times New Roman"/>
          <w:color w:val="auto"/>
        </w:rPr>
        <w:t xml:space="preserve"> </w:t>
      </w:r>
      <w:r w:rsidR="008D1D76">
        <w:rPr>
          <w:rFonts w:ascii="Times New Roman" w:hAnsi="Times New Roman"/>
          <w:color w:val="auto"/>
          <w:lang w:val="uk-UA"/>
        </w:rPr>
        <w:t>__</w:t>
      </w:r>
    </w:p>
    <w:p w14:paraId="286DE297" w14:textId="77777777" w:rsidR="00B372D8" w:rsidRDefault="00B372D8" w:rsidP="00B372D8">
      <w:pPr>
        <w:pStyle w:val="3"/>
        <w:spacing w:before="0" w:beforeAutospacing="0" w:after="0" w:afterAutospacing="0"/>
        <w:ind w:right="-1"/>
        <w:jc w:val="center"/>
        <w:rPr>
          <w:rFonts w:ascii="Times New Roman" w:hAnsi="Times New Roman"/>
          <w:color w:val="auto"/>
          <w:lang w:val="uk-UA"/>
        </w:rPr>
      </w:pPr>
      <w:r w:rsidRPr="006801A9">
        <w:rPr>
          <w:rFonts w:ascii="Times New Roman" w:hAnsi="Times New Roman"/>
          <w:color w:val="auto"/>
          <w:lang w:val="uk-UA"/>
        </w:rPr>
        <w:t xml:space="preserve">постачання природного газу </w:t>
      </w:r>
    </w:p>
    <w:p w14:paraId="1A9A81F7" w14:textId="77777777" w:rsidR="00B372D8" w:rsidRPr="006801A9" w:rsidRDefault="00B372D8" w:rsidP="00B372D8">
      <w:pPr>
        <w:pStyle w:val="3"/>
        <w:spacing w:before="0" w:beforeAutospacing="0" w:after="0" w:afterAutospacing="0"/>
        <w:ind w:right="-1"/>
        <w:jc w:val="center"/>
        <w:rPr>
          <w:lang w:val="uk-UA"/>
        </w:rPr>
      </w:pPr>
    </w:p>
    <w:p w14:paraId="3478A2AB" w14:textId="77777777" w:rsidR="00B372D8" w:rsidRPr="006801A9" w:rsidRDefault="00B372D8" w:rsidP="00B372D8">
      <w:pPr>
        <w:tabs>
          <w:tab w:val="right" w:pos="10065"/>
        </w:tabs>
        <w:jc w:val="both"/>
        <w:rPr>
          <w:lang w:val="uk-UA"/>
        </w:rPr>
      </w:pPr>
      <w:r w:rsidRPr="006801A9">
        <w:rPr>
          <w:lang w:val="uk-UA"/>
        </w:rPr>
        <w:t>м. </w:t>
      </w:r>
      <w:r w:rsidR="008D1D76">
        <w:rPr>
          <w:lang w:val="uk-UA"/>
        </w:rPr>
        <w:t>____</w:t>
      </w:r>
      <w:r w:rsidRPr="006801A9">
        <w:rPr>
          <w:lang w:val="uk-UA"/>
        </w:rPr>
        <w:t xml:space="preserve">                                                                    </w:t>
      </w:r>
      <w:r w:rsidR="000E16C1">
        <w:rPr>
          <w:lang w:val="uk-UA"/>
        </w:rPr>
        <w:t xml:space="preserve">                             </w:t>
      </w:r>
      <w:r w:rsidR="008D1D76">
        <w:rPr>
          <w:lang w:val="uk-UA"/>
        </w:rPr>
        <w:t>_______ 20___</w:t>
      </w:r>
      <w:r w:rsidRPr="006801A9">
        <w:rPr>
          <w:lang w:val="uk-UA"/>
        </w:rPr>
        <w:t xml:space="preserve"> року</w:t>
      </w:r>
    </w:p>
    <w:p w14:paraId="13054DF8" w14:textId="77777777" w:rsidR="00B372D8" w:rsidRPr="006801A9" w:rsidRDefault="00B372D8" w:rsidP="00B372D8">
      <w:pPr>
        <w:ind w:firstLine="708"/>
        <w:jc w:val="both"/>
        <w:rPr>
          <w:b/>
          <w:lang w:val="uk-UA" w:eastAsia="uk-UA"/>
        </w:rPr>
      </w:pPr>
    </w:p>
    <w:p w14:paraId="4D8CE062" w14:textId="77777777" w:rsidR="00B372D8" w:rsidRDefault="00B372D8" w:rsidP="00B372D8">
      <w:pPr>
        <w:ind w:firstLine="708"/>
        <w:jc w:val="both"/>
        <w:rPr>
          <w:b/>
          <w:sz w:val="22"/>
          <w:szCs w:val="22"/>
          <w:lang w:val="uk-UA"/>
        </w:rPr>
      </w:pPr>
    </w:p>
    <w:p w14:paraId="3088FFC5" w14:textId="77777777" w:rsidR="00B372D8" w:rsidRPr="006A2DDA" w:rsidRDefault="008D1D76" w:rsidP="00B372D8">
      <w:pPr>
        <w:spacing w:line="257" w:lineRule="auto"/>
        <w:ind w:firstLine="708"/>
        <w:jc w:val="both"/>
        <w:rPr>
          <w:sz w:val="22"/>
          <w:szCs w:val="22"/>
          <w:lang w:val="uk-UA"/>
        </w:rPr>
      </w:pPr>
      <w:r w:rsidRPr="008D1D76">
        <w:rPr>
          <w:b/>
          <w:sz w:val="22"/>
          <w:szCs w:val="22"/>
          <w:lang w:val="uk-UA"/>
        </w:rPr>
        <w:t>Товарист</w:t>
      </w:r>
      <w:r>
        <w:rPr>
          <w:b/>
          <w:sz w:val="22"/>
          <w:szCs w:val="22"/>
          <w:lang w:val="uk-UA"/>
        </w:rPr>
        <w:t xml:space="preserve">во з обмеженою відповідальністю </w:t>
      </w:r>
      <w:r w:rsidR="00B372D8" w:rsidRPr="006A2DDA">
        <w:rPr>
          <w:b/>
          <w:sz w:val="22"/>
          <w:szCs w:val="22"/>
          <w:lang w:val="uk-UA"/>
        </w:rPr>
        <w:t>«</w:t>
      </w:r>
      <w:r w:rsidRPr="008D1D76">
        <w:rPr>
          <w:b/>
          <w:sz w:val="22"/>
          <w:szCs w:val="22"/>
          <w:lang w:val="uk-UA"/>
        </w:rPr>
        <w:t>ОстФерт</w:t>
      </w:r>
      <w:r w:rsidR="00B372D8" w:rsidRPr="006A2DDA">
        <w:rPr>
          <w:b/>
          <w:sz w:val="22"/>
          <w:szCs w:val="22"/>
          <w:lang w:val="uk-UA"/>
        </w:rPr>
        <w:t>»</w:t>
      </w:r>
      <w:r w:rsidR="00B372D8" w:rsidRPr="006A2DDA">
        <w:rPr>
          <w:sz w:val="22"/>
          <w:szCs w:val="22"/>
          <w:lang w:val="uk-UA"/>
        </w:rPr>
        <w:t xml:space="preserve">, м. Київ, </w:t>
      </w:r>
      <w:r w:rsidR="00B372D8" w:rsidRPr="006A2DDA">
        <w:rPr>
          <w:b/>
          <w:sz w:val="22"/>
          <w:szCs w:val="22"/>
          <w:lang w:val="uk-UA"/>
        </w:rPr>
        <w:t xml:space="preserve">ЕІС код </w:t>
      </w:r>
      <w:r>
        <w:rPr>
          <w:b/>
          <w:sz w:val="22"/>
          <w:szCs w:val="22"/>
          <w:lang w:val="uk-UA"/>
        </w:rPr>
        <w:t>_____________</w:t>
      </w:r>
      <w:r w:rsidR="00B372D8" w:rsidRPr="006A2DDA">
        <w:rPr>
          <w:sz w:val="22"/>
          <w:szCs w:val="22"/>
          <w:lang w:val="uk-UA"/>
        </w:rPr>
        <w:t xml:space="preserve">,  </w:t>
      </w:r>
      <w:r w:rsidR="00B372D8" w:rsidRPr="006A2DDA">
        <w:rPr>
          <w:sz w:val="22"/>
          <w:szCs w:val="22"/>
          <w:lang w:val="uk-UA" w:eastAsia="uk-UA"/>
        </w:rPr>
        <w:t xml:space="preserve">далі – </w:t>
      </w:r>
      <w:r w:rsidR="00B372D8" w:rsidRPr="006A2DDA">
        <w:rPr>
          <w:b/>
          <w:sz w:val="22"/>
          <w:szCs w:val="22"/>
          <w:lang w:val="uk-UA" w:eastAsia="uk-UA"/>
        </w:rPr>
        <w:t xml:space="preserve">Постачальник, </w:t>
      </w:r>
      <w:r w:rsidR="00B372D8" w:rsidRPr="006A2DDA">
        <w:rPr>
          <w:sz w:val="22"/>
          <w:szCs w:val="22"/>
          <w:lang w:val="uk-UA" w:eastAsia="uk-UA"/>
        </w:rPr>
        <w:t xml:space="preserve">що здійснює діяльність на підставі ліцензії з постачання природного газу, яка затверджена постановою Національної комісії, що здійснює державне регулювання у сферах енергетики та комунальних послуг (НКРЕКП) від </w:t>
      </w:r>
      <w:r>
        <w:rPr>
          <w:sz w:val="22"/>
          <w:szCs w:val="22"/>
          <w:lang w:val="uk-UA" w:eastAsia="uk-UA"/>
        </w:rPr>
        <w:t>____</w:t>
      </w:r>
      <w:r w:rsidR="00B372D8" w:rsidRPr="006A2DDA">
        <w:rPr>
          <w:sz w:val="22"/>
          <w:szCs w:val="22"/>
          <w:lang w:val="uk-UA" w:eastAsia="uk-UA"/>
        </w:rPr>
        <w:t xml:space="preserve"> </w:t>
      </w:r>
      <w:r>
        <w:rPr>
          <w:sz w:val="22"/>
          <w:szCs w:val="22"/>
          <w:lang w:val="uk-UA" w:eastAsia="uk-UA"/>
        </w:rPr>
        <w:t>№____</w:t>
      </w:r>
      <w:r w:rsidR="00B372D8" w:rsidRPr="006A2DDA">
        <w:rPr>
          <w:sz w:val="22"/>
          <w:szCs w:val="22"/>
          <w:lang w:val="uk-UA" w:eastAsia="uk-UA"/>
        </w:rPr>
        <w:t xml:space="preserve">, в особі </w:t>
      </w:r>
      <w:r w:rsidR="00B372D8" w:rsidRPr="006A2DDA">
        <w:rPr>
          <w:sz w:val="22"/>
          <w:szCs w:val="22"/>
          <w:lang w:val="uk-UA"/>
        </w:rPr>
        <w:t xml:space="preserve">директора </w:t>
      </w:r>
      <w:r w:rsidRPr="008D1D76">
        <w:rPr>
          <w:sz w:val="22"/>
          <w:szCs w:val="22"/>
          <w:lang w:val="uk-UA"/>
        </w:rPr>
        <w:t>Комар Ігор</w:t>
      </w:r>
      <w:r w:rsidR="00045FC4">
        <w:rPr>
          <w:sz w:val="22"/>
          <w:szCs w:val="22"/>
          <w:lang w:val="uk-UA"/>
        </w:rPr>
        <w:t>я</w:t>
      </w:r>
      <w:r w:rsidRPr="008D1D76">
        <w:rPr>
          <w:sz w:val="22"/>
          <w:szCs w:val="22"/>
          <w:lang w:val="uk-UA"/>
        </w:rPr>
        <w:t xml:space="preserve"> Володимирович</w:t>
      </w:r>
      <w:r>
        <w:rPr>
          <w:sz w:val="22"/>
          <w:szCs w:val="22"/>
          <w:lang w:val="uk-UA"/>
        </w:rPr>
        <w:t>а</w:t>
      </w:r>
      <w:r w:rsidR="00B372D8" w:rsidRPr="006A2DDA">
        <w:rPr>
          <w:bCs/>
          <w:sz w:val="22"/>
          <w:szCs w:val="22"/>
          <w:lang w:val="uk-UA"/>
        </w:rPr>
        <w:t xml:space="preserve">, </w:t>
      </w:r>
      <w:r w:rsidR="00B372D8" w:rsidRPr="006A2DDA">
        <w:rPr>
          <w:sz w:val="22"/>
          <w:szCs w:val="22"/>
          <w:lang w:val="uk-UA" w:eastAsia="uk-UA"/>
        </w:rPr>
        <w:t xml:space="preserve">який діє на підставі Статуту, </w:t>
      </w:r>
      <w:r w:rsidR="00B372D8" w:rsidRPr="006A2DDA">
        <w:rPr>
          <w:sz w:val="22"/>
          <w:szCs w:val="22"/>
          <w:lang w:val="uk-UA"/>
        </w:rPr>
        <w:t>з однієї сторони, і</w:t>
      </w:r>
    </w:p>
    <w:p w14:paraId="12C8FF30" w14:textId="77777777" w:rsidR="00B372D8" w:rsidRPr="006A2DDA" w:rsidRDefault="008D1D76" w:rsidP="00B372D8">
      <w:pPr>
        <w:spacing w:line="257" w:lineRule="auto"/>
        <w:ind w:firstLine="709"/>
        <w:jc w:val="both"/>
        <w:rPr>
          <w:sz w:val="22"/>
          <w:szCs w:val="22"/>
          <w:lang w:val="uk-UA"/>
        </w:rPr>
      </w:pPr>
      <w:r>
        <w:rPr>
          <w:b/>
          <w:bCs/>
          <w:sz w:val="22"/>
          <w:szCs w:val="22"/>
          <w:lang w:val="uk-UA" w:eastAsia="uk-UA"/>
        </w:rPr>
        <w:t>_______</w:t>
      </w:r>
      <w:r w:rsidR="00B372D8" w:rsidRPr="006A2DDA">
        <w:rPr>
          <w:b/>
          <w:bCs/>
          <w:sz w:val="22"/>
          <w:szCs w:val="22"/>
          <w:lang w:val="uk-UA" w:eastAsia="uk-UA"/>
        </w:rPr>
        <w:t xml:space="preserve"> «</w:t>
      </w:r>
      <w:r>
        <w:rPr>
          <w:b/>
          <w:bCs/>
          <w:sz w:val="22"/>
          <w:szCs w:val="22"/>
          <w:lang w:val="uk-UA" w:eastAsia="uk-UA"/>
        </w:rPr>
        <w:t>_____</w:t>
      </w:r>
      <w:r w:rsidR="00B372D8" w:rsidRPr="006A2DDA">
        <w:rPr>
          <w:b/>
          <w:bCs/>
          <w:sz w:val="22"/>
          <w:szCs w:val="22"/>
          <w:lang w:val="uk-UA" w:eastAsia="uk-UA"/>
        </w:rPr>
        <w:t>»</w:t>
      </w:r>
      <w:r w:rsidR="00B372D8" w:rsidRPr="006A2DDA">
        <w:rPr>
          <w:bCs/>
          <w:sz w:val="22"/>
          <w:szCs w:val="22"/>
          <w:lang w:val="uk-UA" w:eastAsia="uk-UA"/>
        </w:rPr>
        <w:t>,</w:t>
      </w:r>
      <w:r w:rsidR="00B372D8" w:rsidRPr="006A2DDA">
        <w:rPr>
          <w:b/>
          <w:bCs/>
          <w:sz w:val="22"/>
          <w:szCs w:val="22"/>
          <w:lang w:val="uk-UA" w:eastAsia="uk-UA"/>
        </w:rPr>
        <w:t xml:space="preserve"> </w:t>
      </w:r>
      <w:r w:rsidR="00A40D09">
        <w:rPr>
          <w:bCs/>
          <w:sz w:val="22"/>
          <w:szCs w:val="22"/>
          <w:lang w:val="uk-UA" w:eastAsia="uk-UA"/>
        </w:rPr>
        <w:t xml:space="preserve">м. </w:t>
      </w:r>
      <w:r>
        <w:rPr>
          <w:bCs/>
          <w:sz w:val="22"/>
          <w:szCs w:val="22"/>
          <w:lang w:val="uk-UA" w:eastAsia="uk-UA"/>
        </w:rPr>
        <w:t>___</w:t>
      </w:r>
      <w:r w:rsidR="00B372D8" w:rsidRPr="006A2DDA">
        <w:rPr>
          <w:bCs/>
          <w:sz w:val="22"/>
          <w:szCs w:val="22"/>
          <w:lang w:val="uk-UA" w:eastAsia="uk-UA"/>
        </w:rPr>
        <w:t>,</w:t>
      </w:r>
      <w:r w:rsidR="00B372D8" w:rsidRPr="006A2DDA">
        <w:rPr>
          <w:b/>
          <w:bCs/>
          <w:sz w:val="22"/>
          <w:szCs w:val="22"/>
          <w:lang w:val="uk-UA" w:eastAsia="uk-UA"/>
        </w:rPr>
        <w:t xml:space="preserve"> </w:t>
      </w:r>
      <w:r w:rsidR="00B372D8" w:rsidRPr="006A2DDA">
        <w:rPr>
          <w:b/>
          <w:sz w:val="22"/>
          <w:szCs w:val="22"/>
          <w:lang w:val="uk-UA"/>
        </w:rPr>
        <w:t>ЕІС код</w:t>
      </w:r>
      <w:r w:rsidR="00B372D8" w:rsidRPr="006A2DDA">
        <w:rPr>
          <w:sz w:val="22"/>
          <w:szCs w:val="22"/>
          <w:lang w:val="uk-UA"/>
        </w:rPr>
        <w:t xml:space="preserve"> </w:t>
      </w:r>
      <w:r>
        <w:rPr>
          <w:b/>
          <w:sz w:val="22"/>
          <w:szCs w:val="22"/>
          <w:lang w:val="uk-UA"/>
        </w:rPr>
        <w:t>_____</w:t>
      </w:r>
      <w:r w:rsidR="00B372D8" w:rsidRPr="006A2DDA">
        <w:rPr>
          <w:sz w:val="22"/>
          <w:szCs w:val="22"/>
          <w:lang w:val="uk-UA"/>
        </w:rPr>
        <w:t>, далі –</w:t>
      </w:r>
      <w:r w:rsidR="00B372D8" w:rsidRPr="006A2DDA">
        <w:rPr>
          <w:b/>
          <w:sz w:val="22"/>
          <w:szCs w:val="22"/>
          <w:lang w:val="uk-UA"/>
        </w:rPr>
        <w:t xml:space="preserve"> Споживач,</w:t>
      </w:r>
      <w:r w:rsidR="00B372D8" w:rsidRPr="006A2DDA">
        <w:rPr>
          <w:sz w:val="22"/>
          <w:szCs w:val="22"/>
          <w:lang w:val="uk-UA" w:eastAsia="uk-UA"/>
        </w:rPr>
        <w:t xml:space="preserve"> </w:t>
      </w:r>
      <w:r w:rsidR="00B372D8" w:rsidRPr="006A2DDA">
        <w:rPr>
          <w:lang w:val="uk-UA"/>
        </w:rPr>
        <w:t xml:space="preserve">в особі </w:t>
      </w:r>
      <w:r>
        <w:rPr>
          <w:lang w:val="uk-UA" w:eastAsia="uk-UA"/>
        </w:rPr>
        <w:t>____</w:t>
      </w:r>
      <w:r w:rsidR="00B372D8" w:rsidRPr="006A2DDA">
        <w:rPr>
          <w:lang w:val="uk-UA" w:eastAsia="uk-UA"/>
        </w:rPr>
        <w:t xml:space="preserve">, </w:t>
      </w:r>
      <w:r>
        <w:rPr>
          <w:lang w:val="uk-UA" w:eastAsia="uk-UA"/>
        </w:rPr>
        <w:t>що</w:t>
      </w:r>
      <w:r w:rsidR="00B372D8" w:rsidRPr="006A2DDA">
        <w:rPr>
          <w:lang w:val="uk-UA" w:eastAsia="uk-UA"/>
        </w:rPr>
        <w:t xml:space="preserve"> діє на підставі </w:t>
      </w:r>
      <w:r>
        <w:rPr>
          <w:lang w:val="uk-UA" w:eastAsia="uk-UA"/>
        </w:rPr>
        <w:t>_________</w:t>
      </w:r>
      <w:r w:rsidR="00B372D8" w:rsidRPr="006A2DDA">
        <w:rPr>
          <w:lang w:val="uk-UA" w:eastAsia="uk-UA"/>
        </w:rPr>
        <w:t xml:space="preserve">, </w:t>
      </w:r>
      <w:r w:rsidR="00B372D8" w:rsidRPr="006A2DDA">
        <w:rPr>
          <w:sz w:val="22"/>
          <w:szCs w:val="22"/>
          <w:lang w:val="uk-UA" w:eastAsia="uk-UA"/>
        </w:rPr>
        <w:t xml:space="preserve">з </w:t>
      </w:r>
      <w:r w:rsidR="00B372D8" w:rsidRPr="006A2DDA">
        <w:rPr>
          <w:sz w:val="22"/>
          <w:szCs w:val="22"/>
          <w:lang w:val="uk-UA"/>
        </w:rPr>
        <w:t>іншої сторони, надалі разом по тексту – Сторони, а кожна окремо - Сторона, керуючись Законом України «Про ринок природного газу» від 09.04.2015 року №329-VIII, Постанова</w:t>
      </w:r>
      <w:r>
        <w:rPr>
          <w:sz w:val="22"/>
          <w:szCs w:val="22"/>
          <w:lang w:val="uk-UA"/>
        </w:rPr>
        <w:t xml:space="preserve">ми НКРЕКП від 30.09.2015 </w:t>
      </w:r>
      <w:r w:rsidR="00B372D8" w:rsidRPr="006A2DDA">
        <w:rPr>
          <w:sz w:val="22"/>
          <w:szCs w:val="22"/>
          <w:lang w:val="uk-UA"/>
        </w:rPr>
        <w:t xml:space="preserve">№ 2496 «Про затвердження Правил постачання природного газу», від 30.09.2015 № 2493 «Про затвердження Кодексу газотранспортної системи»,  від 30.09.2015 № 2494 «Про затвердження Кодексу газорозподільних систем», від 24.12.2019   № </w:t>
      </w:r>
      <w:r w:rsidR="00B372D8" w:rsidRPr="006A2DDA">
        <w:rPr>
          <w:sz w:val="22"/>
          <w:szCs w:val="22"/>
        </w:rPr>
        <w:t>3013</w:t>
      </w:r>
      <w:r w:rsidR="00B372D8" w:rsidRPr="006A2DDA">
        <w:rPr>
          <w:sz w:val="22"/>
          <w:szCs w:val="22"/>
          <w:lang w:val="uk-UA"/>
        </w:rPr>
        <w:t xml:space="preserve"> </w:t>
      </w:r>
      <w:r w:rsidR="00B372D8" w:rsidRPr="006A2DDA">
        <w:rPr>
          <w:sz w:val="22"/>
          <w:szCs w:val="22"/>
        </w:rPr>
        <w:t>«Про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w:t>
      </w:r>
      <w:r w:rsidR="00B372D8" w:rsidRPr="006A2DDA">
        <w:rPr>
          <w:sz w:val="22"/>
          <w:szCs w:val="22"/>
          <w:lang w:val="uk-UA"/>
        </w:rPr>
        <w:t xml:space="preserve"> роки»  уклали цей Договір постачання природного газу № </w:t>
      </w:r>
      <w:r>
        <w:rPr>
          <w:sz w:val="22"/>
          <w:szCs w:val="22"/>
          <w:lang w:val="uk-UA"/>
        </w:rPr>
        <w:t>___</w:t>
      </w:r>
      <w:r w:rsidR="00B372D8" w:rsidRPr="006A2DDA">
        <w:rPr>
          <w:sz w:val="22"/>
          <w:szCs w:val="22"/>
          <w:lang w:val="uk-UA"/>
        </w:rPr>
        <w:t xml:space="preserve"> від </w:t>
      </w:r>
      <w:r w:rsidR="000E16C1">
        <w:rPr>
          <w:sz w:val="22"/>
          <w:szCs w:val="22"/>
          <w:lang w:val="uk-UA"/>
        </w:rPr>
        <w:t xml:space="preserve"> </w:t>
      </w:r>
      <w:r>
        <w:rPr>
          <w:sz w:val="22"/>
          <w:szCs w:val="22"/>
          <w:lang w:val="uk-UA"/>
        </w:rPr>
        <w:t>_______</w:t>
      </w:r>
      <w:r w:rsidR="00B372D8" w:rsidRPr="006A2DDA">
        <w:rPr>
          <w:sz w:val="22"/>
          <w:szCs w:val="22"/>
          <w:lang w:val="uk-UA"/>
        </w:rPr>
        <w:t xml:space="preserve"> року (далі – Договір) на наведених нижче умовах:</w:t>
      </w:r>
      <w:r w:rsidR="00B372D8" w:rsidRPr="006A2DDA">
        <w:rPr>
          <w:sz w:val="22"/>
          <w:szCs w:val="22"/>
          <w:lang w:val="uk-UA"/>
        </w:rPr>
        <w:tab/>
      </w:r>
    </w:p>
    <w:p w14:paraId="43F28704" w14:textId="77777777" w:rsidR="00B372D8" w:rsidRPr="006A2DDA" w:rsidRDefault="00B372D8" w:rsidP="00B372D8">
      <w:pPr>
        <w:tabs>
          <w:tab w:val="left" w:pos="426"/>
        </w:tabs>
        <w:spacing w:line="257" w:lineRule="auto"/>
        <w:jc w:val="both"/>
        <w:rPr>
          <w:b/>
          <w:sz w:val="22"/>
          <w:szCs w:val="22"/>
          <w:lang w:val="uk-UA"/>
        </w:rPr>
      </w:pPr>
    </w:p>
    <w:p w14:paraId="4A326F3B" w14:textId="77777777" w:rsidR="00B372D8" w:rsidRPr="006A2DDA" w:rsidRDefault="00B372D8" w:rsidP="00B372D8">
      <w:pPr>
        <w:tabs>
          <w:tab w:val="left" w:pos="426"/>
        </w:tabs>
        <w:spacing w:line="257" w:lineRule="auto"/>
        <w:jc w:val="center"/>
        <w:rPr>
          <w:sz w:val="22"/>
          <w:szCs w:val="22"/>
          <w:lang w:val="uk-UA"/>
        </w:rPr>
      </w:pPr>
      <w:r w:rsidRPr="006A2DDA">
        <w:rPr>
          <w:b/>
          <w:sz w:val="22"/>
          <w:szCs w:val="22"/>
          <w:lang w:val="uk-UA"/>
        </w:rPr>
        <w:t>Терміни та визначення</w:t>
      </w:r>
    </w:p>
    <w:p w14:paraId="0BE20EEA" w14:textId="77777777" w:rsidR="00B372D8" w:rsidRPr="006A2DDA" w:rsidRDefault="00B372D8" w:rsidP="00B372D8">
      <w:pPr>
        <w:tabs>
          <w:tab w:val="left" w:pos="426"/>
        </w:tabs>
        <w:spacing w:line="257" w:lineRule="auto"/>
        <w:jc w:val="both"/>
        <w:rPr>
          <w:sz w:val="22"/>
          <w:szCs w:val="22"/>
          <w:lang w:val="uk-UA"/>
        </w:rPr>
      </w:pPr>
    </w:p>
    <w:p w14:paraId="7A62F0BC"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ab/>
        <w:t>Терміни, що вживаються у Договорі, мають такі значення:</w:t>
      </w:r>
    </w:p>
    <w:p w14:paraId="40BA524F" w14:textId="77777777" w:rsidR="00B372D8" w:rsidRPr="006A2DDA" w:rsidRDefault="00B372D8" w:rsidP="00B372D8">
      <w:pPr>
        <w:tabs>
          <w:tab w:val="left" w:pos="426"/>
        </w:tabs>
        <w:spacing w:line="257" w:lineRule="auto"/>
        <w:jc w:val="both"/>
        <w:rPr>
          <w:sz w:val="22"/>
          <w:szCs w:val="22"/>
          <w:lang w:val="uk-UA"/>
        </w:rPr>
      </w:pPr>
      <w:r w:rsidRPr="006A2DDA">
        <w:rPr>
          <w:i/>
          <w:sz w:val="22"/>
          <w:szCs w:val="22"/>
          <w:lang w:val="uk-UA"/>
        </w:rPr>
        <w:t>об'єкт Споживача</w:t>
      </w:r>
      <w:r w:rsidRPr="006A2DDA">
        <w:rPr>
          <w:sz w:val="22"/>
          <w:szCs w:val="22"/>
          <w:lang w:val="uk-UA"/>
        </w:rPr>
        <w:t xml:space="preserve"> – технологічний комплекс, що складається з газопроводів та споруд на них, призначених для споживання природного газу, що на праві власності чи користування належать Споживачеві;</w:t>
      </w:r>
    </w:p>
    <w:p w14:paraId="46F47DD6" w14:textId="77777777" w:rsidR="00B372D8" w:rsidRPr="006A2DDA" w:rsidRDefault="00B372D8" w:rsidP="00B372D8">
      <w:pPr>
        <w:tabs>
          <w:tab w:val="left" w:pos="426"/>
        </w:tabs>
        <w:spacing w:line="257" w:lineRule="auto"/>
        <w:jc w:val="both"/>
        <w:rPr>
          <w:sz w:val="22"/>
          <w:szCs w:val="22"/>
          <w:lang w:val="uk-UA"/>
        </w:rPr>
      </w:pPr>
      <w:r w:rsidRPr="006A2DDA">
        <w:rPr>
          <w:i/>
          <w:sz w:val="22"/>
          <w:szCs w:val="22"/>
          <w:lang w:val="uk-UA"/>
        </w:rPr>
        <w:t xml:space="preserve">оператор газотранспортної системи (Оператор ГТС) </w:t>
      </w:r>
      <w:r w:rsidRPr="006A2DDA">
        <w:rPr>
          <w:sz w:val="22"/>
          <w:szCs w:val="22"/>
          <w:lang w:val="uk-UA"/>
        </w:rPr>
        <w:t>–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14:paraId="2C8C4C1E" w14:textId="77777777" w:rsidR="00B372D8" w:rsidRPr="006A2DDA" w:rsidRDefault="00B372D8" w:rsidP="00B372D8">
      <w:pPr>
        <w:tabs>
          <w:tab w:val="left" w:pos="426"/>
        </w:tabs>
        <w:spacing w:line="257" w:lineRule="auto"/>
        <w:jc w:val="both"/>
        <w:rPr>
          <w:bCs/>
          <w:sz w:val="22"/>
          <w:szCs w:val="22"/>
          <w:lang w:val="uk-UA"/>
        </w:rPr>
      </w:pPr>
      <w:r w:rsidRPr="006A2DDA">
        <w:rPr>
          <w:bCs/>
          <w:sz w:val="22"/>
          <w:szCs w:val="22"/>
          <w:lang w:val="uk-UA"/>
        </w:rPr>
        <w:t xml:space="preserve">найменування оператора газотранспортної системи, далі Оператор ГТС, з яким Постачальник уклав договір на транспортування природного газу: ТОВ «Оператор газотранспортної  системи України». Договір на транспортування природного газу </w:t>
      </w:r>
      <w:r w:rsidRPr="006A2DDA">
        <w:rPr>
          <w:color w:val="000000"/>
          <w:sz w:val="22"/>
          <w:szCs w:val="22"/>
          <w:shd w:val="clear" w:color="auto" w:fill="FFFFFF"/>
          <w:lang w:val="uk-UA"/>
        </w:rPr>
        <w:t>№</w:t>
      </w:r>
      <w:r w:rsidR="008D1D76">
        <w:rPr>
          <w:color w:val="000000"/>
          <w:sz w:val="22"/>
          <w:szCs w:val="22"/>
          <w:shd w:val="clear" w:color="auto" w:fill="FFFFFF"/>
          <w:lang w:val="uk-UA"/>
        </w:rPr>
        <w:t>_____</w:t>
      </w:r>
      <w:r w:rsidRPr="006A2DDA">
        <w:rPr>
          <w:color w:val="000000"/>
          <w:sz w:val="22"/>
          <w:szCs w:val="22"/>
          <w:shd w:val="clear" w:color="auto" w:fill="FFFFFF"/>
          <w:lang w:val="uk-UA"/>
        </w:rPr>
        <w:t xml:space="preserve"> </w:t>
      </w:r>
      <w:r w:rsidRPr="006A2DDA">
        <w:rPr>
          <w:sz w:val="22"/>
          <w:szCs w:val="22"/>
          <w:lang w:val="uk-UA"/>
        </w:rPr>
        <w:t xml:space="preserve">від </w:t>
      </w:r>
      <w:r w:rsidR="008D1D76">
        <w:rPr>
          <w:sz w:val="22"/>
          <w:szCs w:val="22"/>
          <w:lang w:val="uk-UA"/>
        </w:rPr>
        <w:t>_____</w:t>
      </w:r>
      <w:r w:rsidRPr="006A2DDA">
        <w:rPr>
          <w:sz w:val="22"/>
          <w:szCs w:val="22"/>
          <w:lang w:val="uk-UA"/>
        </w:rPr>
        <w:t xml:space="preserve">між </w:t>
      </w:r>
      <w:r w:rsidRPr="006A2DDA">
        <w:rPr>
          <w:bCs/>
          <w:sz w:val="22"/>
          <w:szCs w:val="22"/>
          <w:lang w:val="uk-UA"/>
        </w:rPr>
        <w:t>ТОВ «Оператор газотранспортної  системи України»</w:t>
      </w:r>
      <w:r w:rsidRPr="006A2DDA">
        <w:rPr>
          <w:sz w:val="22"/>
          <w:szCs w:val="22"/>
          <w:lang w:val="uk-UA"/>
        </w:rPr>
        <w:t xml:space="preserve"> та ТОВ  «</w:t>
      </w:r>
      <w:r w:rsidR="008D1D76" w:rsidRPr="008D1D76">
        <w:rPr>
          <w:sz w:val="22"/>
          <w:szCs w:val="22"/>
          <w:lang w:val="uk-UA"/>
        </w:rPr>
        <w:t>ОстФерт</w:t>
      </w:r>
      <w:r w:rsidRPr="006A2DDA">
        <w:rPr>
          <w:sz w:val="22"/>
          <w:szCs w:val="22"/>
          <w:lang w:val="uk-UA"/>
        </w:rPr>
        <w:t>»;</w:t>
      </w:r>
    </w:p>
    <w:p w14:paraId="1D50D86B" w14:textId="77777777" w:rsidR="00B372D8" w:rsidRPr="006A2DDA" w:rsidRDefault="00B372D8" w:rsidP="00B372D8">
      <w:pPr>
        <w:tabs>
          <w:tab w:val="left" w:pos="426"/>
        </w:tabs>
        <w:spacing w:line="257" w:lineRule="auto"/>
        <w:jc w:val="both"/>
        <w:rPr>
          <w:sz w:val="22"/>
          <w:szCs w:val="22"/>
          <w:lang w:val="uk-UA"/>
        </w:rPr>
      </w:pPr>
      <w:r w:rsidRPr="006A2DDA">
        <w:rPr>
          <w:bCs/>
          <w:i/>
          <w:sz w:val="22"/>
          <w:szCs w:val="22"/>
          <w:lang w:val="uk-UA"/>
        </w:rPr>
        <w:t>оператор газорозподільної системи (Оператор ГРС)</w:t>
      </w:r>
      <w:r w:rsidRPr="006A2DDA">
        <w:rPr>
          <w:bCs/>
          <w:sz w:val="22"/>
          <w:szCs w:val="22"/>
          <w:lang w:val="uk-UA"/>
        </w:rPr>
        <w:t xml:space="preserve"> – суб'єкт</w:t>
      </w:r>
      <w:r w:rsidRPr="006A2DDA">
        <w:rPr>
          <w:sz w:val="22"/>
          <w:szCs w:val="22"/>
          <w:lang w:val="uk-UA"/>
        </w:rPr>
        <w:t xml:space="preserve">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p>
    <w:p w14:paraId="418B3938"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 xml:space="preserve">найменування Оператора газорозподільної системи, далі – Оператор ГРС, з яким Споживач уклав договір розподілу природного газу: </w:t>
      </w:r>
      <w:r w:rsidR="008D1D76">
        <w:rPr>
          <w:sz w:val="22"/>
          <w:szCs w:val="22"/>
          <w:lang w:val="uk-UA"/>
        </w:rPr>
        <w:t>___</w:t>
      </w:r>
      <w:r w:rsidRPr="006A2DDA">
        <w:rPr>
          <w:sz w:val="22"/>
          <w:szCs w:val="22"/>
          <w:lang w:val="uk-UA"/>
        </w:rPr>
        <w:t xml:space="preserve">. Договір розподілу природного газу між Споживачем та Оператором ГРМ укладено на підставі </w:t>
      </w:r>
      <w:r w:rsidR="008D1D76">
        <w:rPr>
          <w:sz w:val="22"/>
          <w:szCs w:val="22"/>
          <w:lang w:val="uk-UA"/>
        </w:rPr>
        <w:t>_________</w:t>
      </w:r>
    </w:p>
    <w:p w14:paraId="151EE39A" w14:textId="77777777" w:rsidR="00B372D8" w:rsidRPr="006A2DDA" w:rsidRDefault="00B372D8" w:rsidP="00B372D8">
      <w:pPr>
        <w:tabs>
          <w:tab w:val="left" w:pos="426"/>
        </w:tabs>
        <w:spacing w:line="257" w:lineRule="auto"/>
        <w:jc w:val="both"/>
        <w:rPr>
          <w:sz w:val="22"/>
          <w:szCs w:val="22"/>
          <w:lang w:val="uk-UA"/>
        </w:rPr>
      </w:pPr>
      <w:r w:rsidRPr="006A2DDA">
        <w:rPr>
          <w:i/>
          <w:sz w:val="22"/>
          <w:szCs w:val="22"/>
          <w:lang w:val="uk-UA"/>
        </w:rPr>
        <w:t>природний газ</w:t>
      </w:r>
      <w:r w:rsidRPr="006A2DDA">
        <w:rPr>
          <w:sz w:val="22"/>
          <w:szCs w:val="22"/>
          <w:lang w:val="uk-UA"/>
        </w:rPr>
        <w:t xml:space="preserve"> – суміш вуглеводнів та невуглеводневих компонентів, що перебуває у газоподібному стані за стандартних умов (тиск – 760 міліметрів ртутного стовпчика і температура – 20 градусів за Цельсієм) і є товарною продукцією;</w:t>
      </w:r>
    </w:p>
    <w:p w14:paraId="5D0E3EA5" w14:textId="77777777" w:rsidR="00B372D8" w:rsidRPr="006A2DDA" w:rsidRDefault="00B372D8" w:rsidP="00B372D8">
      <w:pPr>
        <w:pStyle w:val="a4"/>
        <w:tabs>
          <w:tab w:val="left" w:pos="426"/>
        </w:tabs>
        <w:spacing w:line="257" w:lineRule="auto"/>
        <w:ind w:left="0"/>
        <w:jc w:val="both"/>
        <w:rPr>
          <w:sz w:val="22"/>
          <w:szCs w:val="22"/>
          <w:lang w:val="uk-UA"/>
        </w:rPr>
      </w:pPr>
      <w:r w:rsidRPr="006A2DDA">
        <w:rPr>
          <w:i/>
          <w:sz w:val="22"/>
          <w:szCs w:val="22"/>
          <w:lang w:val="uk-UA"/>
        </w:rPr>
        <w:t>розрахунковий період</w:t>
      </w:r>
      <w:r w:rsidRPr="006A2DDA">
        <w:rPr>
          <w:sz w:val="22"/>
          <w:szCs w:val="22"/>
          <w:lang w:val="uk-UA"/>
        </w:rPr>
        <w:t xml:space="preserve"> - календарний місяць, визначений цим договором постачання природного газу, в якому Постачальником здійснюється постачання природного газу Споживачу та за який здійснюються відповідні розрахунки за поставлений природний газ. Розрахунковий період за Договором становить один календарний місяць (розрахунковий місяць) – з першого дня календарного місяця (включно) до останнього дня такого календарного місяця включно;</w:t>
      </w:r>
    </w:p>
    <w:p w14:paraId="06862686" w14:textId="77777777" w:rsidR="00B372D8" w:rsidRPr="006A2DDA" w:rsidRDefault="00B372D8" w:rsidP="00B372D8">
      <w:pPr>
        <w:tabs>
          <w:tab w:val="left" w:pos="426"/>
        </w:tabs>
        <w:spacing w:line="257" w:lineRule="auto"/>
        <w:jc w:val="both"/>
        <w:rPr>
          <w:sz w:val="22"/>
          <w:szCs w:val="22"/>
          <w:lang w:val="uk-UA"/>
        </w:rPr>
      </w:pPr>
      <w:r w:rsidRPr="006A2DDA">
        <w:rPr>
          <w:i/>
          <w:sz w:val="22"/>
          <w:szCs w:val="22"/>
          <w:lang w:val="uk-UA"/>
        </w:rPr>
        <w:t>підтверджений обсяг (об’єм) природного газу</w:t>
      </w:r>
      <w:r w:rsidRPr="006A2DDA">
        <w:rPr>
          <w:sz w:val="22"/>
          <w:szCs w:val="22"/>
          <w:lang w:val="uk-UA"/>
        </w:rPr>
        <w:t xml:space="preserve"> - об'єм (обсяг) природного газу, виділений Постачальником для потреб Споживача на відповідний розрахунковий період, який підтверджений Оператором ГТС (включений до підтвердженої номінації) у порядку, визначеному Кодексом газотранспортної системи;</w:t>
      </w:r>
    </w:p>
    <w:p w14:paraId="63808957" w14:textId="77777777" w:rsidR="00B372D8" w:rsidRPr="006A2DDA" w:rsidRDefault="00B372D8" w:rsidP="00B372D8">
      <w:pPr>
        <w:tabs>
          <w:tab w:val="left" w:pos="426"/>
        </w:tabs>
        <w:spacing w:line="257" w:lineRule="auto"/>
        <w:jc w:val="both"/>
        <w:rPr>
          <w:sz w:val="22"/>
          <w:szCs w:val="22"/>
          <w:lang w:val="uk-UA"/>
        </w:rPr>
      </w:pPr>
      <w:r w:rsidRPr="006A2DDA">
        <w:rPr>
          <w:i/>
          <w:sz w:val="22"/>
          <w:szCs w:val="22"/>
          <w:lang w:val="uk-UA"/>
        </w:rPr>
        <w:lastRenderedPageBreak/>
        <w:t>Кодекс ГТС</w:t>
      </w:r>
      <w:r w:rsidRPr="006A2DDA">
        <w:rPr>
          <w:sz w:val="22"/>
          <w:szCs w:val="22"/>
          <w:lang w:val="uk-UA"/>
        </w:rPr>
        <w:t xml:space="preserve"> – Кодекс газотранспортної системи, затверджений Постановою НКРЕКП від 30.09.15 №2493;</w:t>
      </w:r>
    </w:p>
    <w:p w14:paraId="5521C451" w14:textId="77777777" w:rsidR="00B372D8" w:rsidRPr="006A2DDA" w:rsidRDefault="00B372D8" w:rsidP="00B372D8">
      <w:pPr>
        <w:tabs>
          <w:tab w:val="left" w:pos="426"/>
        </w:tabs>
        <w:spacing w:line="257" w:lineRule="auto"/>
        <w:jc w:val="both"/>
        <w:rPr>
          <w:sz w:val="22"/>
          <w:szCs w:val="22"/>
          <w:lang w:val="uk-UA"/>
        </w:rPr>
      </w:pPr>
      <w:r w:rsidRPr="006A2DDA">
        <w:rPr>
          <w:i/>
          <w:sz w:val="22"/>
          <w:szCs w:val="22"/>
          <w:lang w:val="uk-UA"/>
        </w:rPr>
        <w:t>Кодекс ГРС</w:t>
      </w:r>
      <w:r w:rsidRPr="006A2DDA">
        <w:rPr>
          <w:sz w:val="22"/>
          <w:szCs w:val="22"/>
          <w:lang w:val="uk-UA"/>
        </w:rPr>
        <w:t xml:space="preserve"> – Кодекс газорозподільних систем, затверджений Постановою НКРЕКП від 30.09.15  № 2494;</w:t>
      </w:r>
    </w:p>
    <w:p w14:paraId="0B753EFB" w14:textId="77777777" w:rsidR="00B372D8" w:rsidRPr="006A2DDA" w:rsidRDefault="00B372D8" w:rsidP="00B372D8">
      <w:pPr>
        <w:tabs>
          <w:tab w:val="left" w:pos="426"/>
        </w:tabs>
        <w:spacing w:line="257" w:lineRule="auto"/>
        <w:jc w:val="both"/>
        <w:rPr>
          <w:sz w:val="22"/>
          <w:szCs w:val="22"/>
          <w:lang w:val="uk-UA"/>
        </w:rPr>
      </w:pPr>
      <w:r w:rsidRPr="006A2DDA">
        <w:rPr>
          <w:i/>
          <w:sz w:val="22"/>
          <w:szCs w:val="22"/>
          <w:lang w:val="uk-UA"/>
        </w:rPr>
        <w:t>Правила постачання газу</w:t>
      </w:r>
      <w:r w:rsidRPr="006A2DDA">
        <w:rPr>
          <w:sz w:val="22"/>
          <w:szCs w:val="22"/>
          <w:lang w:val="uk-UA"/>
        </w:rPr>
        <w:t xml:space="preserve"> – Правила постачання природного газу, затверджені Постановою НКРЕКП від 30.09.15 № 2496.</w:t>
      </w:r>
    </w:p>
    <w:p w14:paraId="2BFDD7B6"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ab/>
        <w:t>Інші терміни використовуються в Договорі у значеннях, наведених у Законі України «Про ринок природного газу» та прийнятих на його виконання підзаконних нормативно-правових актах.</w:t>
      </w:r>
    </w:p>
    <w:p w14:paraId="44492142" w14:textId="77777777" w:rsidR="00B372D8" w:rsidRPr="006A2DDA" w:rsidRDefault="00B372D8" w:rsidP="00B372D8">
      <w:pPr>
        <w:pStyle w:val="3"/>
        <w:tabs>
          <w:tab w:val="left" w:pos="-284"/>
        </w:tabs>
        <w:spacing w:before="0" w:beforeAutospacing="0" w:after="0" w:afterAutospacing="0" w:line="257" w:lineRule="auto"/>
        <w:ind w:right="-1"/>
        <w:jc w:val="both"/>
        <w:rPr>
          <w:rFonts w:ascii="Times New Roman" w:hAnsi="Times New Roman"/>
          <w:bCs w:val="0"/>
          <w:color w:val="auto"/>
          <w:sz w:val="22"/>
          <w:szCs w:val="22"/>
          <w:lang w:val="uk-UA"/>
        </w:rPr>
      </w:pPr>
    </w:p>
    <w:p w14:paraId="448DA709" w14:textId="77777777" w:rsidR="00B372D8" w:rsidRPr="006A2DDA" w:rsidRDefault="00B372D8" w:rsidP="00B372D8">
      <w:pPr>
        <w:pStyle w:val="3"/>
        <w:tabs>
          <w:tab w:val="left" w:pos="-284"/>
        </w:tabs>
        <w:spacing w:before="0" w:beforeAutospacing="0" w:after="0" w:afterAutospacing="0" w:line="257" w:lineRule="auto"/>
        <w:ind w:right="-1"/>
        <w:jc w:val="both"/>
        <w:rPr>
          <w:rFonts w:ascii="Times New Roman" w:hAnsi="Times New Roman"/>
          <w:bCs w:val="0"/>
          <w:color w:val="auto"/>
          <w:sz w:val="22"/>
          <w:szCs w:val="22"/>
          <w:lang w:val="uk-UA"/>
        </w:rPr>
      </w:pPr>
    </w:p>
    <w:p w14:paraId="094DD7BE" w14:textId="77777777" w:rsidR="00B372D8" w:rsidRPr="006A2DDA" w:rsidRDefault="00B372D8" w:rsidP="00B372D8">
      <w:pPr>
        <w:pStyle w:val="3"/>
        <w:tabs>
          <w:tab w:val="left" w:pos="-284"/>
        </w:tabs>
        <w:spacing w:before="0" w:beforeAutospacing="0" w:after="0" w:afterAutospacing="0" w:line="257" w:lineRule="auto"/>
        <w:ind w:right="-1"/>
        <w:jc w:val="center"/>
        <w:rPr>
          <w:rFonts w:ascii="Times New Roman" w:hAnsi="Times New Roman"/>
          <w:bCs w:val="0"/>
          <w:color w:val="auto"/>
          <w:sz w:val="22"/>
          <w:szCs w:val="22"/>
          <w:lang w:val="uk-UA"/>
        </w:rPr>
      </w:pPr>
      <w:r w:rsidRPr="006A2DDA">
        <w:rPr>
          <w:rFonts w:ascii="Times New Roman" w:hAnsi="Times New Roman"/>
          <w:bCs w:val="0"/>
          <w:color w:val="auto"/>
          <w:sz w:val="22"/>
          <w:szCs w:val="22"/>
          <w:lang w:val="uk-UA"/>
        </w:rPr>
        <w:t>I. Предмет Договору</w:t>
      </w:r>
    </w:p>
    <w:p w14:paraId="0A5A54D7" w14:textId="77777777" w:rsidR="00B372D8" w:rsidRPr="006A2DDA" w:rsidRDefault="00B372D8" w:rsidP="00B372D8">
      <w:pPr>
        <w:pStyle w:val="3"/>
        <w:tabs>
          <w:tab w:val="left" w:pos="-284"/>
        </w:tabs>
        <w:spacing w:before="0" w:beforeAutospacing="0" w:after="0" w:afterAutospacing="0" w:line="257" w:lineRule="auto"/>
        <w:ind w:right="-1"/>
        <w:jc w:val="center"/>
        <w:rPr>
          <w:rFonts w:ascii="Times New Roman" w:hAnsi="Times New Roman"/>
          <w:b w:val="0"/>
          <w:bCs w:val="0"/>
          <w:color w:val="auto"/>
          <w:sz w:val="22"/>
          <w:szCs w:val="22"/>
          <w:lang w:val="uk-UA"/>
        </w:rPr>
      </w:pPr>
    </w:p>
    <w:p w14:paraId="46757427" w14:textId="77777777" w:rsidR="00B372D8" w:rsidRPr="006A2DDA" w:rsidRDefault="00B372D8" w:rsidP="00B372D8">
      <w:pPr>
        <w:pStyle w:val="a3"/>
        <w:numPr>
          <w:ilvl w:val="1"/>
          <w:numId w:val="1"/>
        </w:numPr>
        <w:spacing w:before="0" w:beforeAutospacing="0" w:after="0" w:afterAutospacing="0" w:line="257" w:lineRule="auto"/>
        <w:ind w:left="0" w:right="-1" w:firstLine="0"/>
        <w:jc w:val="both"/>
        <w:rPr>
          <w:sz w:val="22"/>
          <w:szCs w:val="22"/>
          <w:lang w:val="uk-UA"/>
        </w:rPr>
      </w:pPr>
      <w:r w:rsidRPr="006A2DDA">
        <w:rPr>
          <w:sz w:val="22"/>
          <w:szCs w:val="22"/>
          <w:lang w:val="uk-UA"/>
        </w:rPr>
        <w:t xml:space="preserve">Постачальник зобов’язується передати у власність Споживачу в період з </w:t>
      </w:r>
      <w:r w:rsidR="008D1D76">
        <w:rPr>
          <w:sz w:val="22"/>
          <w:szCs w:val="22"/>
          <w:lang w:val="uk-UA"/>
        </w:rPr>
        <w:t>___</w:t>
      </w:r>
      <w:r w:rsidR="000E16C1">
        <w:rPr>
          <w:sz w:val="22"/>
          <w:szCs w:val="22"/>
          <w:lang w:val="uk-UA"/>
        </w:rPr>
        <w:t xml:space="preserve">  по </w:t>
      </w:r>
      <w:r w:rsidR="008D1D76">
        <w:rPr>
          <w:sz w:val="22"/>
          <w:szCs w:val="22"/>
          <w:lang w:val="uk-UA"/>
        </w:rPr>
        <w:t>___</w:t>
      </w:r>
      <w:r w:rsidRPr="006A2DDA">
        <w:rPr>
          <w:sz w:val="22"/>
          <w:szCs w:val="22"/>
          <w:lang w:val="uk-UA"/>
        </w:rPr>
        <w:t xml:space="preserve">  включно природний газ (далі – газ), а Споживач зобов’язується прийняти  природний газ</w:t>
      </w:r>
      <w:r w:rsidRPr="006A2DDA" w:rsidDel="00717F6B">
        <w:rPr>
          <w:sz w:val="22"/>
          <w:szCs w:val="22"/>
          <w:lang w:val="uk-UA"/>
        </w:rPr>
        <w:t xml:space="preserve"> </w:t>
      </w:r>
      <w:r w:rsidRPr="006A2DDA">
        <w:rPr>
          <w:sz w:val="22"/>
          <w:szCs w:val="22"/>
          <w:lang w:val="uk-UA"/>
        </w:rPr>
        <w:t xml:space="preserve">у </w:t>
      </w:r>
      <w:r w:rsidR="008D1D76">
        <w:rPr>
          <w:sz w:val="22"/>
          <w:szCs w:val="22"/>
          <w:lang w:val="uk-UA"/>
        </w:rPr>
        <w:t>____</w:t>
      </w:r>
      <w:r>
        <w:rPr>
          <w:sz w:val="22"/>
          <w:szCs w:val="22"/>
          <w:lang w:val="uk-UA"/>
        </w:rPr>
        <w:t>20</w:t>
      </w:r>
      <w:r w:rsidR="008D1D76">
        <w:rPr>
          <w:sz w:val="22"/>
          <w:szCs w:val="22"/>
          <w:lang w:val="uk-UA"/>
        </w:rPr>
        <w:t>____</w:t>
      </w:r>
      <w:r w:rsidRPr="006A2DDA">
        <w:rPr>
          <w:sz w:val="22"/>
          <w:szCs w:val="22"/>
          <w:lang w:val="uk-UA"/>
        </w:rPr>
        <w:t xml:space="preserve"> року на межах балансової належності об'єктів Спожива</w:t>
      </w:r>
      <w:r>
        <w:rPr>
          <w:sz w:val="22"/>
          <w:szCs w:val="22"/>
          <w:lang w:val="uk-UA"/>
        </w:rPr>
        <w:t>ча н</w:t>
      </w:r>
      <w:r w:rsidR="00D041B9">
        <w:rPr>
          <w:sz w:val="22"/>
          <w:szCs w:val="22"/>
          <w:lang w:val="uk-UA"/>
        </w:rPr>
        <w:t xml:space="preserve">аступні обсяги:             1 </w:t>
      </w:r>
      <w:r w:rsidR="008D1D76">
        <w:rPr>
          <w:sz w:val="22"/>
          <w:szCs w:val="22"/>
          <w:lang w:val="uk-UA"/>
        </w:rPr>
        <w:t>_____</w:t>
      </w:r>
      <w:r w:rsidRPr="003D7E3F">
        <w:rPr>
          <w:sz w:val="22"/>
          <w:szCs w:val="22"/>
          <w:lang w:val="uk-UA"/>
        </w:rPr>
        <w:t xml:space="preserve"> тис. куб. м. (</w:t>
      </w:r>
      <w:r w:rsidR="008D1D76">
        <w:rPr>
          <w:sz w:val="22"/>
          <w:szCs w:val="22"/>
          <w:lang w:val="uk-UA"/>
        </w:rPr>
        <w:t>_____</w:t>
      </w:r>
      <w:r w:rsidRPr="003D7E3F">
        <w:rPr>
          <w:sz w:val="22"/>
          <w:szCs w:val="22"/>
          <w:lang w:val="uk-UA"/>
        </w:rPr>
        <w:t xml:space="preserve"> кубічних метрів)</w:t>
      </w:r>
      <w:r w:rsidRPr="006A2DDA">
        <w:rPr>
          <w:sz w:val="22"/>
          <w:szCs w:val="22"/>
          <w:lang w:val="uk-UA"/>
        </w:rPr>
        <w:t xml:space="preserve"> ( +/- 5%) на умовах Договору, що викладені нижче.</w:t>
      </w:r>
    </w:p>
    <w:p w14:paraId="22F5D0EA" w14:textId="77777777" w:rsidR="00B372D8" w:rsidRPr="006A2DDA" w:rsidRDefault="00B372D8" w:rsidP="00B372D8">
      <w:pPr>
        <w:pStyle w:val="a3"/>
        <w:numPr>
          <w:ilvl w:val="1"/>
          <w:numId w:val="1"/>
        </w:numPr>
        <w:tabs>
          <w:tab w:val="left" w:pos="0"/>
          <w:tab w:val="left" w:pos="567"/>
        </w:tabs>
        <w:spacing w:before="0" w:beforeAutospacing="0" w:after="0" w:afterAutospacing="0" w:line="257" w:lineRule="auto"/>
        <w:ind w:left="0" w:right="-1" w:firstLine="0"/>
        <w:jc w:val="both"/>
        <w:rPr>
          <w:sz w:val="22"/>
          <w:szCs w:val="22"/>
          <w:lang w:val="uk-UA"/>
        </w:rPr>
      </w:pPr>
      <w:r w:rsidRPr="006A2DDA">
        <w:rPr>
          <w:sz w:val="22"/>
          <w:szCs w:val="22"/>
          <w:lang w:val="uk-UA"/>
        </w:rPr>
        <w:t xml:space="preserve">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 </w:t>
      </w:r>
    </w:p>
    <w:p w14:paraId="4B5C6531" w14:textId="77777777" w:rsidR="00B372D8" w:rsidRPr="006A2DDA" w:rsidRDefault="00B372D8" w:rsidP="00B372D8">
      <w:pPr>
        <w:shd w:val="clear" w:color="auto" w:fill="FFFFFF"/>
        <w:spacing w:line="257" w:lineRule="auto"/>
        <w:ind w:firstLine="709"/>
        <w:jc w:val="both"/>
        <w:rPr>
          <w:b/>
          <w:sz w:val="22"/>
          <w:szCs w:val="22"/>
          <w:lang w:val="uk-UA"/>
        </w:rPr>
      </w:pPr>
    </w:p>
    <w:p w14:paraId="32A2EDE1" w14:textId="77777777" w:rsidR="00B372D8" w:rsidRPr="006A2DDA" w:rsidRDefault="00B372D8" w:rsidP="00B372D8">
      <w:pPr>
        <w:tabs>
          <w:tab w:val="left" w:pos="426"/>
        </w:tabs>
        <w:spacing w:line="257" w:lineRule="auto"/>
        <w:jc w:val="center"/>
        <w:rPr>
          <w:b/>
          <w:sz w:val="22"/>
          <w:szCs w:val="22"/>
          <w:lang w:val="uk-UA"/>
        </w:rPr>
      </w:pPr>
      <w:r w:rsidRPr="006A2DDA">
        <w:rPr>
          <w:b/>
          <w:sz w:val="22"/>
          <w:szCs w:val="22"/>
          <w:lang w:val="uk-UA"/>
        </w:rPr>
        <w:t>II. Кількість, якість природного газу та умови його постачання</w:t>
      </w:r>
    </w:p>
    <w:p w14:paraId="2F8CABDA" w14:textId="77777777" w:rsidR="00B372D8" w:rsidRPr="006A2DDA" w:rsidRDefault="00B372D8" w:rsidP="00B372D8">
      <w:pPr>
        <w:tabs>
          <w:tab w:val="left" w:pos="426"/>
        </w:tabs>
        <w:spacing w:line="257" w:lineRule="auto"/>
        <w:jc w:val="center"/>
        <w:rPr>
          <w:b/>
          <w:sz w:val="22"/>
          <w:szCs w:val="22"/>
          <w:lang w:val="uk-UA"/>
        </w:rPr>
      </w:pPr>
    </w:p>
    <w:p w14:paraId="42A99F3D" w14:textId="77777777" w:rsidR="00B372D8" w:rsidRPr="006A2DDA" w:rsidRDefault="00B372D8" w:rsidP="00B372D8">
      <w:pPr>
        <w:numPr>
          <w:ilvl w:val="0"/>
          <w:numId w:val="4"/>
        </w:numPr>
        <w:tabs>
          <w:tab w:val="left" w:pos="0"/>
          <w:tab w:val="left" w:pos="567"/>
        </w:tabs>
        <w:spacing w:line="257" w:lineRule="auto"/>
        <w:ind w:left="0" w:firstLine="0"/>
        <w:jc w:val="both"/>
        <w:rPr>
          <w:sz w:val="22"/>
          <w:szCs w:val="22"/>
          <w:lang w:val="uk-UA"/>
        </w:rPr>
      </w:pPr>
      <w:r w:rsidRPr="006A2DDA">
        <w:rPr>
          <w:sz w:val="22"/>
          <w:szCs w:val="22"/>
          <w:lang w:val="uk-UA"/>
        </w:rPr>
        <w:t xml:space="preserve">Якість газу, який передається Споживачеві в пунктах призначення, має відповідати вимогам, викладеним у розділі III Кодексу ГТС. </w:t>
      </w:r>
    </w:p>
    <w:p w14:paraId="004EC739" w14:textId="77777777" w:rsidR="00B372D8" w:rsidRPr="006A2DDA" w:rsidRDefault="00B372D8" w:rsidP="00B372D8">
      <w:pPr>
        <w:numPr>
          <w:ilvl w:val="0"/>
          <w:numId w:val="4"/>
        </w:numPr>
        <w:tabs>
          <w:tab w:val="left" w:pos="0"/>
          <w:tab w:val="left" w:pos="567"/>
        </w:tabs>
        <w:spacing w:line="257" w:lineRule="auto"/>
        <w:ind w:left="0" w:firstLine="0"/>
        <w:jc w:val="both"/>
        <w:rPr>
          <w:sz w:val="22"/>
          <w:szCs w:val="22"/>
          <w:lang w:val="uk-UA"/>
        </w:rPr>
      </w:pPr>
      <w:r w:rsidRPr="006A2DDA">
        <w:rPr>
          <w:sz w:val="22"/>
          <w:szCs w:val="22"/>
          <w:lang w:val="uk-UA"/>
        </w:rPr>
        <w:t>Постачання газу здійснюється за умови:</w:t>
      </w:r>
    </w:p>
    <w:p w14:paraId="693D83F0" w14:textId="77777777" w:rsidR="00B372D8" w:rsidRPr="006A2DDA" w:rsidRDefault="00B372D8" w:rsidP="00B372D8">
      <w:pPr>
        <w:tabs>
          <w:tab w:val="left" w:pos="0"/>
        </w:tabs>
        <w:spacing w:line="257" w:lineRule="auto"/>
        <w:jc w:val="both"/>
        <w:rPr>
          <w:sz w:val="22"/>
          <w:szCs w:val="22"/>
          <w:lang w:val="uk-UA"/>
        </w:rPr>
      </w:pPr>
      <w:r w:rsidRPr="006A2DDA">
        <w:rPr>
          <w:sz w:val="22"/>
          <w:szCs w:val="22"/>
          <w:lang w:val="uk-UA"/>
        </w:rPr>
        <w:t>2.2.1 наявності діючого між Споживачем та Оператором ГРС договору розподілу газу,</w:t>
      </w:r>
    </w:p>
    <w:p w14:paraId="77FB6ACC" w14:textId="77777777" w:rsidR="00B372D8" w:rsidRPr="006A2DDA" w:rsidRDefault="00B372D8" w:rsidP="00B372D8">
      <w:pPr>
        <w:tabs>
          <w:tab w:val="left" w:pos="0"/>
        </w:tabs>
        <w:spacing w:line="257" w:lineRule="auto"/>
        <w:jc w:val="both"/>
        <w:rPr>
          <w:sz w:val="22"/>
          <w:szCs w:val="22"/>
          <w:lang w:val="uk-UA"/>
        </w:rPr>
      </w:pPr>
      <w:r w:rsidRPr="006A2DDA">
        <w:rPr>
          <w:sz w:val="22"/>
          <w:szCs w:val="22"/>
          <w:lang w:val="uk-UA"/>
        </w:rPr>
        <w:t>наявності діючого між Постачальником та Оператором ГТС договору транспортування газу,</w:t>
      </w:r>
    </w:p>
    <w:p w14:paraId="033D0FD2" w14:textId="77777777" w:rsidR="00B372D8" w:rsidRPr="006A2DDA" w:rsidRDefault="00B372D8" w:rsidP="00B372D8">
      <w:pPr>
        <w:tabs>
          <w:tab w:val="left" w:pos="0"/>
        </w:tabs>
        <w:spacing w:line="257" w:lineRule="auto"/>
        <w:jc w:val="both"/>
        <w:rPr>
          <w:sz w:val="22"/>
          <w:szCs w:val="22"/>
          <w:lang w:val="uk-UA"/>
        </w:rPr>
      </w:pPr>
      <w:r w:rsidRPr="006A2DDA">
        <w:rPr>
          <w:sz w:val="22"/>
          <w:szCs w:val="22"/>
          <w:lang w:val="uk-UA"/>
        </w:rPr>
        <w:t>2.2.2 підтвердження в установленому порядку Оператором ГТС місячного обсягу постачання газу, виділеного Постачальником для забезпечення Споживача (об'єктів Споживача) (далі – підтверджений обсяг газу).</w:t>
      </w:r>
    </w:p>
    <w:p w14:paraId="58949A91" w14:textId="77777777" w:rsidR="00B372D8" w:rsidRPr="006A2DDA" w:rsidRDefault="00B372D8" w:rsidP="00B372D8">
      <w:pPr>
        <w:numPr>
          <w:ilvl w:val="0"/>
          <w:numId w:val="4"/>
        </w:numPr>
        <w:tabs>
          <w:tab w:val="left" w:pos="0"/>
          <w:tab w:val="left" w:pos="567"/>
        </w:tabs>
        <w:spacing w:line="257" w:lineRule="auto"/>
        <w:ind w:left="0" w:firstLine="0"/>
        <w:jc w:val="both"/>
        <w:rPr>
          <w:sz w:val="22"/>
          <w:szCs w:val="22"/>
          <w:lang w:val="uk-UA"/>
        </w:rPr>
      </w:pPr>
      <w:r w:rsidRPr="006A2DDA">
        <w:rPr>
          <w:sz w:val="22"/>
          <w:szCs w:val="22"/>
          <w:lang w:val="uk-UA"/>
        </w:rPr>
        <w:t>Обсяг переданого (спожитого) газу за розрахунковий період, що підлягає оплаті Споживачем, визначається на межі балансової належності між Оператором ГРС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ГРС та Споживачем.</w:t>
      </w:r>
    </w:p>
    <w:p w14:paraId="57FA9E1E" w14:textId="77777777" w:rsidR="00B372D8" w:rsidRPr="006A2DDA" w:rsidRDefault="00B372D8" w:rsidP="00B372D8">
      <w:pPr>
        <w:tabs>
          <w:tab w:val="left" w:pos="993"/>
        </w:tabs>
        <w:spacing w:line="257" w:lineRule="auto"/>
        <w:jc w:val="both"/>
        <w:rPr>
          <w:bCs/>
          <w:sz w:val="22"/>
          <w:szCs w:val="22"/>
          <w:lang w:val="uk-UA"/>
        </w:rPr>
      </w:pPr>
      <w:r w:rsidRPr="006A2DDA">
        <w:rPr>
          <w:sz w:val="22"/>
          <w:szCs w:val="22"/>
          <w:lang w:val="uk-UA"/>
        </w:rPr>
        <w:t xml:space="preserve">2.4. Обсяг газу, що планується передати за цим Договором (далі – плановий обсяг), може змінюватися Сторонами протягом місяця поставки в установленому порядку. Коригування (перегляд) планових місячних обсягів природного газу розрахункового місяця здійснюється Постачальником за письмовою заявою Споживача. </w:t>
      </w:r>
      <w:r w:rsidRPr="006A2DDA">
        <w:rPr>
          <w:bCs/>
          <w:sz w:val="22"/>
          <w:szCs w:val="22"/>
          <w:lang w:val="uk-UA"/>
        </w:rPr>
        <w:t>Письмова заява про коригування планових обсягів газу повинно бути надано Постачальнику не пізніше 25-го числа місяця передачі у власність газу.</w:t>
      </w:r>
    </w:p>
    <w:p w14:paraId="4490D5E4" w14:textId="77777777" w:rsidR="00B372D8" w:rsidRPr="006A2DDA" w:rsidRDefault="00B372D8" w:rsidP="00B372D8">
      <w:pPr>
        <w:tabs>
          <w:tab w:val="left" w:pos="0"/>
          <w:tab w:val="left" w:pos="993"/>
        </w:tabs>
        <w:spacing w:line="257" w:lineRule="auto"/>
        <w:jc w:val="both"/>
        <w:rPr>
          <w:sz w:val="22"/>
          <w:szCs w:val="22"/>
          <w:lang w:val="uk-UA"/>
        </w:rPr>
      </w:pPr>
      <w:r w:rsidRPr="006A2DDA">
        <w:rPr>
          <w:sz w:val="22"/>
          <w:szCs w:val="22"/>
          <w:lang w:val="uk-UA"/>
        </w:rPr>
        <w:t>2.5.  Допускається відхилення місячного обсягу переданого газу в розмірі ± 5 % (плюс/мінус п’ять відсотків) від узгодженого Сторонами згідно з п. 2.4. цього Договору планового обсягу продажу газу без коригування планового обсягу.</w:t>
      </w:r>
    </w:p>
    <w:p w14:paraId="036A6260" w14:textId="77777777" w:rsidR="00B372D8" w:rsidRPr="006A2DDA" w:rsidRDefault="00B372D8" w:rsidP="00B372D8">
      <w:pPr>
        <w:pStyle w:val="a3"/>
        <w:tabs>
          <w:tab w:val="left" w:pos="0"/>
        </w:tabs>
        <w:spacing w:before="0" w:beforeAutospacing="0" w:after="0" w:afterAutospacing="0" w:line="257" w:lineRule="auto"/>
        <w:ind w:right="-1"/>
        <w:jc w:val="both"/>
        <w:rPr>
          <w:sz w:val="22"/>
          <w:szCs w:val="22"/>
          <w:lang w:val="uk-UA"/>
        </w:rPr>
      </w:pPr>
      <w:r w:rsidRPr="006A2DDA">
        <w:rPr>
          <w:sz w:val="22"/>
          <w:szCs w:val="22"/>
          <w:lang w:val="uk-UA"/>
        </w:rPr>
        <w:t>2.5.1. Постачальник має право оперативно контролювати обсяг споживання природного газу споживачем, використовуючи базу даних Оператора ГТС або інформацію споживача, а також шляхом самостійного контролю обсягів споживання природного газу на об’єкті споживача.</w:t>
      </w:r>
    </w:p>
    <w:p w14:paraId="234CA87C" w14:textId="77777777" w:rsidR="00B372D8" w:rsidRPr="006A2DDA" w:rsidRDefault="00B372D8" w:rsidP="00B372D8">
      <w:pPr>
        <w:shd w:val="clear" w:color="auto" w:fill="FFFFFF"/>
        <w:spacing w:line="257" w:lineRule="auto"/>
        <w:ind w:firstLine="709"/>
        <w:jc w:val="both"/>
        <w:rPr>
          <w:sz w:val="22"/>
          <w:szCs w:val="22"/>
          <w:lang w:val="uk-UA"/>
        </w:rPr>
      </w:pPr>
      <w:r w:rsidRPr="006A2DDA">
        <w:rPr>
          <w:sz w:val="22"/>
          <w:szCs w:val="22"/>
          <w:lang w:val="uk-UA"/>
        </w:rPr>
        <w:t>Споживач та його постачальник мають право на коригування протягом розрахункового періоду підтверджених обсягів природного газу в порядку, встановленому Кодексом газотранспортної системи.</w:t>
      </w:r>
    </w:p>
    <w:p w14:paraId="4EE86BF2" w14:textId="77777777" w:rsidR="00B372D8" w:rsidRPr="006A2DDA" w:rsidRDefault="00B372D8" w:rsidP="00B372D8">
      <w:pPr>
        <w:shd w:val="clear" w:color="auto" w:fill="FFFFFF"/>
        <w:spacing w:line="257" w:lineRule="auto"/>
        <w:ind w:firstLine="709"/>
        <w:jc w:val="both"/>
        <w:rPr>
          <w:sz w:val="22"/>
          <w:szCs w:val="22"/>
          <w:lang w:val="uk-UA"/>
        </w:rPr>
      </w:pPr>
      <w:r w:rsidRPr="006A2DDA">
        <w:rPr>
          <w:sz w:val="22"/>
          <w:szCs w:val="22"/>
        </w:rPr>
        <w:t xml:space="preserve">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w:t>
      </w:r>
      <w:r w:rsidRPr="006A2DDA">
        <w:rPr>
          <w:sz w:val="22"/>
          <w:szCs w:val="22"/>
          <w:lang w:val="uk-UA"/>
        </w:rPr>
        <w:t>сторони</w:t>
      </w:r>
      <w:r w:rsidRPr="006A2DDA">
        <w:rPr>
          <w:sz w:val="22"/>
          <w:szCs w:val="22"/>
        </w:rPr>
        <w:t xml:space="preserve"> </w:t>
      </w:r>
      <w:r w:rsidRPr="006A2DDA">
        <w:rPr>
          <w:sz w:val="22"/>
          <w:szCs w:val="22"/>
          <w:lang w:val="uk-UA"/>
        </w:rPr>
        <w:t>підписують додаткову угоду з зазначеними змінами</w:t>
      </w:r>
      <w:r w:rsidRPr="006A2DDA">
        <w:rPr>
          <w:sz w:val="22"/>
          <w:szCs w:val="22"/>
        </w:rPr>
        <w:t xml:space="preserve">. </w:t>
      </w:r>
    </w:p>
    <w:p w14:paraId="45820705" w14:textId="77777777" w:rsidR="00B372D8" w:rsidRPr="006A2DDA" w:rsidRDefault="00B372D8" w:rsidP="00B372D8">
      <w:pPr>
        <w:tabs>
          <w:tab w:val="left" w:pos="0"/>
          <w:tab w:val="left" w:pos="567"/>
        </w:tabs>
        <w:spacing w:line="257" w:lineRule="auto"/>
        <w:jc w:val="both"/>
        <w:rPr>
          <w:sz w:val="22"/>
          <w:szCs w:val="22"/>
          <w:lang w:val="uk-UA"/>
        </w:rPr>
      </w:pPr>
      <w:r w:rsidRPr="006A2DDA">
        <w:rPr>
          <w:sz w:val="22"/>
          <w:szCs w:val="22"/>
          <w:lang w:val="uk-UA"/>
        </w:rPr>
        <w:t>2.6.</w:t>
      </w:r>
      <w:r w:rsidRPr="006A2DDA">
        <w:rPr>
          <w:sz w:val="22"/>
          <w:szCs w:val="22"/>
          <w:lang w:val="uk-UA"/>
        </w:rPr>
        <w:tab/>
        <w:t xml:space="preserve">Кількість газу, який подається Споживачу, визначається засобами вимірювальної техніки, які пройшли повірку і відповідають вимогам Закону України «Про метрологію та метрологічну </w:t>
      </w:r>
      <w:r w:rsidRPr="006A2DDA">
        <w:rPr>
          <w:sz w:val="22"/>
          <w:szCs w:val="22"/>
          <w:lang w:val="uk-UA"/>
        </w:rPr>
        <w:lastRenderedPageBreak/>
        <w:t xml:space="preserve">діяльність», державним будівельним нормам ДБН В.2.5-20-2001 «Газопостачання», «Правилам обліку природного газу під час його транспортування газорозподільними мережами, постачання та споживання», затвердженим наказом Міністерства палива та енергетики України від 27.12.2005 р. № 618, державним стандартам, нормативним та методичним документам Держспоживстандарту України, експлуатаційній документації на засоби вимірювальної техніки. </w:t>
      </w:r>
    </w:p>
    <w:p w14:paraId="28541812" w14:textId="77777777" w:rsidR="00B372D8" w:rsidRPr="006A2DDA" w:rsidRDefault="00B372D8" w:rsidP="00B372D8">
      <w:pPr>
        <w:tabs>
          <w:tab w:val="left" w:pos="0"/>
          <w:tab w:val="left" w:pos="567"/>
        </w:tabs>
        <w:spacing w:line="257" w:lineRule="auto"/>
        <w:jc w:val="both"/>
        <w:rPr>
          <w:sz w:val="22"/>
          <w:szCs w:val="22"/>
          <w:lang w:val="uk-UA"/>
        </w:rPr>
      </w:pPr>
      <w:r w:rsidRPr="006A2DDA">
        <w:rPr>
          <w:sz w:val="22"/>
          <w:szCs w:val="22"/>
          <w:lang w:val="uk-UA"/>
        </w:rPr>
        <w:t>2.7.</w:t>
      </w:r>
      <w:r w:rsidRPr="006A2DDA">
        <w:rPr>
          <w:sz w:val="22"/>
          <w:szCs w:val="22"/>
          <w:lang w:val="uk-UA"/>
        </w:rPr>
        <w:tab/>
        <w:t>Визначення (звіряння) фактичного обсягу поставленого (спожитого) природного газу між Сторонами здійснюється в наступному порядку:</w:t>
      </w:r>
    </w:p>
    <w:p w14:paraId="3D2C286E" w14:textId="77777777" w:rsidR="00B372D8" w:rsidRPr="006A2DDA" w:rsidRDefault="00B372D8" w:rsidP="00B372D8">
      <w:pPr>
        <w:tabs>
          <w:tab w:val="left" w:pos="993"/>
        </w:tabs>
        <w:spacing w:line="257" w:lineRule="auto"/>
        <w:jc w:val="both"/>
        <w:rPr>
          <w:sz w:val="22"/>
          <w:szCs w:val="22"/>
          <w:lang w:val="uk-UA"/>
        </w:rPr>
      </w:pPr>
      <w:r w:rsidRPr="006A2DDA">
        <w:rPr>
          <w:sz w:val="22"/>
          <w:szCs w:val="22"/>
          <w:lang w:val="uk-UA"/>
        </w:rPr>
        <w:t>2.7.1 За підсумками розрахункового періоду Споживач до 03 числа місяця, наступного за розрахунковим, зобов’язаний надати Постачальнику копію відповідного акта про фактичний обсяг розподіленого  природного газу Споживачу за розрахунковий період, що складений між Оператором ГРС та Споживачем, відповідно до вимог Кодексу ГРС.</w:t>
      </w:r>
    </w:p>
    <w:p w14:paraId="6217DF26" w14:textId="77777777" w:rsidR="00B372D8" w:rsidRPr="006A2DDA" w:rsidRDefault="00B372D8" w:rsidP="00B372D8">
      <w:pPr>
        <w:tabs>
          <w:tab w:val="left" w:pos="993"/>
        </w:tabs>
        <w:spacing w:line="257" w:lineRule="auto"/>
        <w:jc w:val="both"/>
        <w:rPr>
          <w:sz w:val="22"/>
          <w:szCs w:val="22"/>
          <w:lang w:val="uk-UA"/>
        </w:rPr>
      </w:pPr>
      <w:r w:rsidRPr="006A2DDA">
        <w:rPr>
          <w:sz w:val="22"/>
          <w:szCs w:val="22"/>
          <w:lang w:val="uk-UA"/>
        </w:rPr>
        <w:t>2.7.2 На підставі отриманих від Споживача даних та\або даних Оператора ГРС Постачальник протягом двох робочих днів готує два примірники акта приймання-передачі природного газу за розрахунковий період, підписаних уповноваженим представником Постачальника.</w:t>
      </w:r>
    </w:p>
    <w:p w14:paraId="48D890D1" w14:textId="77777777" w:rsidR="00B372D8" w:rsidRPr="006A2DDA" w:rsidRDefault="00B372D8" w:rsidP="00B372D8">
      <w:pPr>
        <w:tabs>
          <w:tab w:val="left" w:pos="993"/>
        </w:tabs>
        <w:spacing w:line="257" w:lineRule="auto"/>
        <w:jc w:val="both"/>
        <w:rPr>
          <w:sz w:val="22"/>
          <w:szCs w:val="22"/>
          <w:lang w:val="uk-UA"/>
        </w:rPr>
      </w:pPr>
      <w:r w:rsidRPr="006A2DDA">
        <w:rPr>
          <w:sz w:val="22"/>
          <w:szCs w:val="22"/>
          <w:lang w:val="uk-UA"/>
        </w:rPr>
        <w:t>2.7.3 Споживач протягом двох днів з дати одержання акта приймання-передачі газу зобов'язується повернути Постачальнику один примірник оригіналу акта приймання-передачі газу, підписаний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акта приймання-передачі газу.</w:t>
      </w:r>
    </w:p>
    <w:p w14:paraId="37387DDD" w14:textId="77777777" w:rsidR="00B372D8" w:rsidRPr="006A2DDA" w:rsidRDefault="00B372D8" w:rsidP="00B372D8">
      <w:pPr>
        <w:tabs>
          <w:tab w:val="left" w:pos="993"/>
        </w:tabs>
        <w:spacing w:line="257" w:lineRule="auto"/>
        <w:jc w:val="both"/>
        <w:rPr>
          <w:sz w:val="22"/>
          <w:szCs w:val="22"/>
          <w:lang w:val="uk-UA"/>
        </w:rPr>
      </w:pPr>
      <w:r w:rsidRPr="006A2DDA">
        <w:rPr>
          <w:sz w:val="22"/>
          <w:szCs w:val="22"/>
          <w:lang w:val="uk-UA"/>
        </w:rPr>
        <w:t>2.7.4 У випадку</w:t>
      </w:r>
      <w:r w:rsidRPr="006A2DDA">
        <w:rPr>
          <w:sz w:val="22"/>
          <w:szCs w:val="22"/>
        </w:rPr>
        <w:t xml:space="preserve"> </w:t>
      </w:r>
      <w:r w:rsidRPr="006A2DDA">
        <w:rPr>
          <w:sz w:val="22"/>
          <w:szCs w:val="22"/>
          <w:lang w:val="uk-UA"/>
        </w:rPr>
        <w:t>необґрунтованої відмови від підписання акта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ГРС.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0D415C42" w14:textId="77777777" w:rsidR="00B372D8" w:rsidRPr="006A2DDA" w:rsidRDefault="00B372D8" w:rsidP="00B372D8">
      <w:pPr>
        <w:tabs>
          <w:tab w:val="left" w:pos="0"/>
          <w:tab w:val="left" w:pos="567"/>
          <w:tab w:val="left" w:pos="993"/>
        </w:tabs>
        <w:spacing w:line="257" w:lineRule="auto"/>
        <w:jc w:val="both"/>
        <w:rPr>
          <w:sz w:val="22"/>
          <w:szCs w:val="22"/>
          <w:lang w:val="uk-UA"/>
        </w:rPr>
      </w:pPr>
      <w:r w:rsidRPr="006A2DDA">
        <w:rPr>
          <w:sz w:val="22"/>
          <w:szCs w:val="22"/>
          <w:lang w:val="uk-UA"/>
        </w:rPr>
        <w:t>2.7.5 У випадку не повернення Споживачем підписаного оригіналу акту приймання-передачі газу, або ненадання письмової обґрунтованої відмови від його підписання до 10 числа місяця, наступного за звітним, такий акт вважається підписаним Споживачем, а обсяг спожитого газу встановлюється відповідно до даних Оператора ГРС.</w:t>
      </w:r>
    </w:p>
    <w:p w14:paraId="1F7D02B5" w14:textId="77777777" w:rsidR="00B372D8" w:rsidRPr="006A2DDA" w:rsidRDefault="00B372D8" w:rsidP="00B372D8">
      <w:pPr>
        <w:tabs>
          <w:tab w:val="left" w:pos="0"/>
          <w:tab w:val="left" w:pos="567"/>
          <w:tab w:val="left" w:pos="993"/>
        </w:tabs>
        <w:spacing w:line="257" w:lineRule="auto"/>
        <w:jc w:val="both"/>
        <w:rPr>
          <w:sz w:val="22"/>
          <w:szCs w:val="22"/>
          <w:lang w:val="uk-UA"/>
        </w:rPr>
      </w:pPr>
      <w:r w:rsidRPr="006A2DDA">
        <w:rPr>
          <w:sz w:val="22"/>
          <w:szCs w:val="22"/>
          <w:lang w:val="uk-UA"/>
        </w:rPr>
        <w:t>2.8.  Постачальник, на підставі заявки Споживача поданої відповідно до п.2.10 закуповує щоденно потужність на найближчу газову добу для транспортування планових обсягів природного газу споживача за замовленими (договірними) обсягами споживача до 10 год.00 хв. поточної газової доби.</w:t>
      </w:r>
    </w:p>
    <w:p w14:paraId="19DD8C1C" w14:textId="77777777" w:rsidR="00B372D8" w:rsidRPr="006A2DDA" w:rsidRDefault="00B372D8" w:rsidP="00B372D8">
      <w:pPr>
        <w:tabs>
          <w:tab w:val="left" w:pos="0"/>
          <w:tab w:val="left" w:pos="567"/>
          <w:tab w:val="left" w:pos="993"/>
        </w:tabs>
        <w:spacing w:line="257" w:lineRule="auto"/>
        <w:jc w:val="both"/>
        <w:rPr>
          <w:sz w:val="22"/>
          <w:szCs w:val="22"/>
          <w:lang w:val="uk-UA"/>
        </w:rPr>
      </w:pPr>
      <w:r w:rsidRPr="006A2DDA">
        <w:rPr>
          <w:sz w:val="22"/>
          <w:szCs w:val="22"/>
          <w:lang w:val="uk-UA"/>
        </w:rPr>
        <w:t>2.9. Постачальник, на підставі коригування заявки Споживача, поданого відповідно до п.2.11 щоденно здійснює коригування обсягів природного газу споживача до 17 год.00 хв. поточної газової доби.</w:t>
      </w:r>
    </w:p>
    <w:p w14:paraId="6354C40B" w14:textId="77777777" w:rsidR="00B372D8" w:rsidRPr="006A2DDA" w:rsidRDefault="00B372D8" w:rsidP="00B372D8">
      <w:pPr>
        <w:tabs>
          <w:tab w:val="left" w:pos="0"/>
          <w:tab w:val="left" w:pos="567"/>
          <w:tab w:val="left" w:pos="993"/>
        </w:tabs>
        <w:spacing w:line="257" w:lineRule="auto"/>
        <w:jc w:val="both"/>
        <w:rPr>
          <w:sz w:val="22"/>
          <w:szCs w:val="22"/>
          <w:lang w:val="uk-UA"/>
        </w:rPr>
      </w:pPr>
      <w:r w:rsidRPr="006A2DDA">
        <w:rPr>
          <w:sz w:val="22"/>
          <w:szCs w:val="22"/>
          <w:lang w:val="uk-UA"/>
        </w:rPr>
        <w:t xml:space="preserve">2.10. Споживач щоденно до 9 год. 00 хв. подає Постачальнику заявку про обсяги потужності на найближчу газову добу для транспортування планових обсягів природного газу споживача, шляхом її направлення на електронну адресу </w:t>
      </w:r>
      <w:r w:rsidR="00A40D09">
        <w:rPr>
          <w:sz w:val="22"/>
          <w:szCs w:val="22"/>
          <w:lang w:val="uk-UA"/>
        </w:rPr>
        <w:t>_______</w:t>
      </w:r>
      <w:r w:rsidRPr="006A2DDA">
        <w:rPr>
          <w:sz w:val="22"/>
          <w:szCs w:val="22"/>
          <w:lang w:val="uk-UA"/>
        </w:rPr>
        <w:t xml:space="preserve">      із накладенням електронного цифрового підпису, у відповідності до вимог законодавства про електронний документообіг, або шляхом її направлення засобами поштового зв’язку, за умови отримання такої заявки Постачальником до 09 год. 00 хв. доби, що передує наступній газовій добі. 2.11. Споживач щоденно до 16 год. 00 хв. подає Постачальнику коригування обсягів природного газу для коригування поточної газової доби, шляхом її направлення на електронну адресу</w:t>
      </w:r>
      <w:r w:rsidRPr="006A2DDA">
        <w:t xml:space="preserve">  </w:t>
      </w:r>
      <w:r w:rsidR="00A40D09">
        <w:rPr>
          <w:sz w:val="22"/>
          <w:szCs w:val="22"/>
          <w:lang w:val="uk-UA"/>
        </w:rPr>
        <w:t>________</w:t>
      </w:r>
      <w:r w:rsidRPr="006A2DDA">
        <w:rPr>
          <w:sz w:val="22"/>
          <w:szCs w:val="22"/>
          <w:lang w:val="uk-UA"/>
        </w:rPr>
        <w:t xml:space="preserve">                                                        </w:t>
      </w:r>
    </w:p>
    <w:p w14:paraId="45F1CAD7" w14:textId="77777777" w:rsidR="00B372D8" w:rsidRPr="006A2DDA" w:rsidRDefault="00B372D8" w:rsidP="00B372D8">
      <w:pPr>
        <w:tabs>
          <w:tab w:val="left" w:pos="0"/>
          <w:tab w:val="left" w:pos="567"/>
          <w:tab w:val="left" w:pos="993"/>
        </w:tabs>
        <w:spacing w:line="257" w:lineRule="auto"/>
        <w:jc w:val="both"/>
        <w:rPr>
          <w:sz w:val="22"/>
          <w:szCs w:val="22"/>
          <w:lang w:val="uk-UA"/>
        </w:rPr>
      </w:pPr>
      <w:r w:rsidRPr="006A2DDA">
        <w:rPr>
          <w:sz w:val="22"/>
          <w:szCs w:val="22"/>
          <w:lang w:val="uk-UA"/>
        </w:rPr>
        <w:t xml:space="preserve">2.12 Акт про відшкодування витрат замовленої (договірної) потужності  та акт про відшкодування витрат перевищення замовленої (договірної) потужності підписується сторонами не пізніше  15 числа наступного за звітним. </w:t>
      </w:r>
    </w:p>
    <w:p w14:paraId="67FF62B5" w14:textId="77777777" w:rsidR="00B372D8" w:rsidRPr="006A2DDA" w:rsidRDefault="00B372D8" w:rsidP="00B372D8">
      <w:pPr>
        <w:tabs>
          <w:tab w:val="left" w:pos="0"/>
          <w:tab w:val="left" w:pos="567"/>
          <w:tab w:val="left" w:pos="993"/>
        </w:tabs>
        <w:spacing w:line="257" w:lineRule="auto"/>
        <w:jc w:val="both"/>
        <w:rPr>
          <w:sz w:val="22"/>
          <w:szCs w:val="22"/>
          <w:lang w:val="uk-UA"/>
        </w:rPr>
      </w:pPr>
      <w:r w:rsidRPr="006A2DDA">
        <w:rPr>
          <w:sz w:val="22"/>
          <w:szCs w:val="22"/>
          <w:lang w:val="uk-UA"/>
        </w:rPr>
        <w:tab/>
        <w:t>Для підписання акту про відшкодування витрат перевищення замовленої (договірної) потужності Постачальник надає Споживачу Довідку про складові та нарахування витрат перевищення замовленої (договірної) потужності.</w:t>
      </w:r>
    </w:p>
    <w:p w14:paraId="4B7ABA55" w14:textId="77777777" w:rsidR="00B372D8" w:rsidRPr="00297B1B" w:rsidRDefault="00B372D8" w:rsidP="00B372D8">
      <w:pPr>
        <w:tabs>
          <w:tab w:val="left" w:pos="0"/>
          <w:tab w:val="left" w:pos="567"/>
          <w:tab w:val="left" w:pos="993"/>
        </w:tabs>
        <w:spacing w:line="257" w:lineRule="auto"/>
        <w:jc w:val="both"/>
        <w:rPr>
          <w:sz w:val="22"/>
          <w:szCs w:val="22"/>
          <w:lang w:val="uk-UA"/>
        </w:rPr>
      </w:pPr>
      <w:r w:rsidRPr="006A2DDA">
        <w:rPr>
          <w:sz w:val="22"/>
          <w:szCs w:val="22"/>
          <w:lang w:val="uk-UA"/>
        </w:rPr>
        <w:t>2.13 Підписані та скріплені печатками Сторін акти приймання-передачі газу, відшкодування витрат із замовленої (договірної) потужності та відшкодування витрат із перевищення замовленої (договірної) потужності є підставою для остаточних розрахунків.</w:t>
      </w:r>
    </w:p>
    <w:p w14:paraId="3E4B1D08" w14:textId="77777777" w:rsidR="00B372D8" w:rsidRPr="00297B1B" w:rsidRDefault="00B372D8" w:rsidP="00B372D8">
      <w:pPr>
        <w:tabs>
          <w:tab w:val="left" w:pos="0"/>
          <w:tab w:val="left" w:pos="567"/>
          <w:tab w:val="left" w:pos="993"/>
        </w:tabs>
        <w:spacing w:line="257" w:lineRule="auto"/>
        <w:jc w:val="both"/>
        <w:rPr>
          <w:sz w:val="22"/>
          <w:szCs w:val="22"/>
          <w:lang w:val="uk-UA"/>
        </w:rPr>
      </w:pPr>
    </w:p>
    <w:p w14:paraId="62A580B0" w14:textId="77777777" w:rsidR="00B372D8" w:rsidRPr="006A2DDA" w:rsidRDefault="00B372D8" w:rsidP="00B372D8">
      <w:pPr>
        <w:tabs>
          <w:tab w:val="left" w:pos="0"/>
          <w:tab w:val="left" w:pos="567"/>
          <w:tab w:val="left" w:pos="993"/>
        </w:tabs>
        <w:spacing w:line="257" w:lineRule="auto"/>
        <w:ind w:hanging="567"/>
        <w:jc w:val="both"/>
        <w:rPr>
          <w:sz w:val="22"/>
          <w:szCs w:val="22"/>
          <w:lang w:val="uk-UA"/>
        </w:rPr>
      </w:pPr>
    </w:p>
    <w:p w14:paraId="0246D667" w14:textId="77777777" w:rsidR="00B372D8" w:rsidRPr="006A2DDA" w:rsidRDefault="00B372D8" w:rsidP="00B372D8">
      <w:pPr>
        <w:tabs>
          <w:tab w:val="left" w:pos="426"/>
        </w:tabs>
        <w:spacing w:line="257" w:lineRule="auto"/>
        <w:jc w:val="center"/>
        <w:rPr>
          <w:b/>
          <w:sz w:val="22"/>
          <w:szCs w:val="22"/>
          <w:lang w:val="uk-UA"/>
        </w:rPr>
      </w:pPr>
      <w:r w:rsidRPr="006A2DDA">
        <w:rPr>
          <w:b/>
          <w:sz w:val="22"/>
          <w:szCs w:val="22"/>
          <w:lang w:val="uk-UA"/>
        </w:rPr>
        <w:t>III. Ціна постачання природного газу</w:t>
      </w:r>
    </w:p>
    <w:p w14:paraId="729BE78F" w14:textId="77777777" w:rsidR="00B372D8" w:rsidRPr="006A2DDA" w:rsidRDefault="00B372D8" w:rsidP="00B372D8">
      <w:pPr>
        <w:tabs>
          <w:tab w:val="left" w:pos="426"/>
        </w:tabs>
        <w:spacing w:line="257" w:lineRule="auto"/>
        <w:jc w:val="center"/>
        <w:rPr>
          <w:b/>
          <w:sz w:val="22"/>
          <w:szCs w:val="22"/>
          <w:lang w:val="uk-UA"/>
        </w:rPr>
      </w:pPr>
    </w:p>
    <w:p w14:paraId="620F575B" w14:textId="77777777" w:rsidR="00B372D8" w:rsidRPr="00027750" w:rsidRDefault="00B372D8" w:rsidP="00B372D8">
      <w:pPr>
        <w:pStyle w:val="a4"/>
        <w:tabs>
          <w:tab w:val="left" w:pos="426"/>
        </w:tabs>
        <w:spacing w:line="276" w:lineRule="auto"/>
        <w:ind w:left="0"/>
        <w:jc w:val="both"/>
        <w:rPr>
          <w:sz w:val="22"/>
          <w:szCs w:val="22"/>
          <w:lang w:val="uk-UA"/>
        </w:rPr>
      </w:pPr>
      <w:r w:rsidRPr="006A2DDA">
        <w:rPr>
          <w:sz w:val="22"/>
          <w:szCs w:val="22"/>
          <w:lang w:val="uk-UA"/>
        </w:rPr>
        <w:t>3.1.</w:t>
      </w:r>
      <w:r w:rsidRPr="006A2DDA">
        <w:rPr>
          <w:sz w:val="22"/>
          <w:szCs w:val="22"/>
          <w:lang w:val="uk-UA"/>
        </w:rPr>
        <w:tab/>
        <w:t xml:space="preserve">Ціна 1000,0 (однієї тисячі) куб. м газу у </w:t>
      </w:r>
      <w:r w:rsidR="008D1D76">
        <w:rPr>
          <w:sz w:val="22"/>
          <w:szCs w:val="22"/>
          <w:lang w:val="uk-UA"/>
        </w:rPr>
        <w:t>_____</w:t>
      </w:r>
      <w:r w:rsidRPr="006A2DDA">
        <w:rPr>
          <w:sz w:val="22"/>
          <w:szCs w:val="22"/>
          <w:lang w:val="uk-UA"/>
        </w:rPr>
        <w:t xml:space="preserve"> 20</w:t>
      </w:r>
      <w:r w:rsidR="008D1D76">
        <w:rPr>
          <w:sz w:val="22"/>
          <w:szCs w:val="22"/>
          <w:lang w:val="uk-UA"/>
        </w:rPr>
        <w:t>___</w:t>
      </w:r>
      <w:r>
        <w:rPr>
          <w:sz w:val="22"/>
          <w:szCs w:val="22"/>
          <w:lang w:val="uk-UA"/>
        </w:rPr>
        <w:t xml:space="preserve"> року</w:t>
      </w:r>
      <w:r w:rsidRPr="006A2DDA">
        <w:rPr>
          <w:sz w:val="22"/>
          <w:szCs w:val="22"/>
          <w:lang w:val="uk-UA"/>
        </w:rPr>
        <w:t xml:space="preserve"> на умовах проведення оплати </w:t>
      </w:r>
      <w:r w:rsidR="008D1D76">
        <w:rPr>
          <w:sz w:val="22"/>
          <w:szCs w:val="22"/>
          <w:lang w:val="uk-UA"/>
        </w:rPr>
        <w:t>_________</w:t>
      </w:r>
      <w:r w:rsidRPr="006A2DDA">
        <w:rPr>
          <w:sz w:val="22"/>
          <w:szCs w:val="22"/>
          <w:lang w:val="uk-UA"/>
        </w:rPr>
        <w:t xml:space="preserve"> становить </w:t>
      </w:r>
      <w:r w:rsidR="008D1D76">
        <w:rPr>
          <w:sz w:val="22"/>
          <w:szCs w:val="22"/>
          <w:lang w:val="uk-UA"/>
        </w:rPr>
        <w:t>___</w:t>
      </w:r>
      <w:r w:rsidR="009178B9">
        <w:rPr>
          <w:sz w:val="22"/>
          <w:szCs w:val="22"/>
          <w:lang w:val="uk-UA"/>
        </w:rPr>
        <w:t xml:space="preserve"> грн. (</w:t>
      </w:r>
      <w:r w:rsidR="008D1D76">
        <w:rPr>
          <w:sz w:val="22"/>
          <w:szCs w:val="22"/>
          <w:lang w:val="uk-UA"/>
        </w:rPr>
        <w:t>___</w:t>
      </w:r>
      <w:r w:rsidR="009178B9">
        <w:rPr>
          <w:sz w:val="22"/>
          <w:szCs w:val="22"/>
          <w:lang w:val="uk-UA"/>
        </w:rPr>
        <w:t xml:space="preserve"> </w:t>
      </w:r>
      <w:r w:rsidRPr="00E027F4">
        <w:rPr>
          <w:sz w:val="22"/>
          <w:szCs w:val="22"/>
          <w:lang w:val="uk-UA"/>
        </w:rPr>
        <w:t xml:space="preserve">  </w:t>
      </w:r>
      <w:r w:rsidR="00F4100E">
        <w:rPr>
          <w:sz w:val="22"/>
          <w:szCs w:val="22"/>
          <w:lang w:val="uk-UA"/>
        </w:rPr>
        <w:t xml:space="preserve"> гривень </w:t>
      </w:r>
      <w:r w:rsidR="008D1D76">
        <w:rPr>
          <w:sz w:val="22"/>
          <w:szCs w:val="22"/>
          <w:lang w:val="uk-UA"/>
        </w:rPr>
        <w:t>__</w:t>
      </w:r>
      <w:r w:rsidRPr="00E027F4">
        <w:rPr>
          <w:sz w:val="22"/>
          <w:szCs w:val="22"/>
          <w:lang w:val="uk-UA"/>
        </w:rPr>
        <w:t xml:space="preserve"> коп.), крім того ПДВ 20% </w:t>
      </w:r>
      <w:r>
        <w:rPr>
          <w:sz w:val="22"/>
          <w:szCs w:val="22"/>
          <w:lang w:val="uk-UA"/>
        </w:rPr>
        <w:t xml:space="preserve">- </w:t>
      </w:r>
      <w:r w:rsidR="008D1D76">
        <w:rPr>
          <w:sz w:val="22"/>
          <w:szCs w:val="22"/>
          <w:lang w:val="uk-UA"/>
        </w:rPr>
        <w:t>__</w:t>
      </w:r>
      <w:r w:rsidRPr="00E027F4">
        <w:rPr>
          <w:sz w:val="22"/>
          <w:szCs w:val="22"/>
          <w:lang w:val="uk-UA"/>
        </w:rPr>
        <w:t xml:space="preserve"> грн. (</w:t>
      </w:r>
      <w:r w:rsidR="008D1D76">
        <w:rPr>
          <w:sz w:val="22"/>
          <w:szCs w:val="22"/>
          <w:lang w:val="uk-UA"/>
        </w:rPr>
        <w:t>___грн__</w:t>
      </w:r>
      <w:r w:rsidRPr="00E027F4">
        <w:rPr>
          <w:sz w:val="22"/>
          <w:szCs w:val="22"/>
          <w:lang w:val="uk-UA"/>
        </w:rPr>
        <w:t xml:space="preserve">  коп.),  разом з ПДВ –  </w:t>
      </w:r>
      <w:r w:rsidR="008D1D76">
        <w:rPr>
          <w:sz w:val="22"/>
          <w:szCs w:val="22"/>
          <w:lang w:val="uk-UA"/>
        </w:rPr>
        <w:t>___</w:t>
      </w:r>
      <w:r>
        <w:rPr>
          <w:sz w:val="22"/>
          <w:szCs w:val="22"/>
          <w:lang w:val="uk-UA"/>
        </w:rPr>
        <w:t xml:space="preserve"> </w:t>
      </w:r>
      <w:r w:rsidR="009178B9">
        <w:rPr>
          <w:sz w:val="22"/>
          <w:szCs w:val="22"/>
          <w:lang w:val="uk-UA"/>
        </w:rPr>
        <w:t>грн. (</w:t>
      </w:r>
      <w:r w:rsidR="008D1D76">
        <w:rPr>
          <w:sz w:val="22"/>
          <w:szCs w:val="22"/>
          <w:lang w:val="uk-UA"/>
        </w:rPr>
        <w:t>__</w:t>
      </w:r>
      <w:r w:rsidR="009178B9">
        <w:rPr>
          <w:sz w:val="22"/>
          <w:szCs w:val="22"/>
          <w:lang w:val="uk-UA"/>
        </w:rPr>
        <w:t xml:space="preserve"> </w:t>
      </w:r>
      <w:r w:rsidRPr="00E027F4">
        <w:rPr>
          <w:sz w:val="22"/>
          <w:szCs w:val="22"/>
          <w:lang w:val="uk-UA"/>
        </w:rPr>
        <w:t xml:space="preserve"> </w:t>
      </w:r>
      <w:r>
        <w:rPr>
          <w:sz w:val="22"/>
          <w:szCs w:val="22"/>
          <w:lang w:val="uk-UA"/>
        </w:rPr>
        <w:t xml:space="preserve"> гривень  </w:t>
      </w:r>
      <w:r w:rsidR="008D1D76">
        <w:rPr>
          <w:sz w:val="22"/>
          <w:szCs w:val="22"/>
          <w:lang w:val="uk-UA"/>
        </w:rPr>
        <w:t>__</w:t>
      </w:r>
      <w:r>
        <w:rPr>
          <w:sz w:val="22"/>
          <w:szCs w:val="22"/>
          <w:lang w:val="uk-UA"/>
        </w:rPr>
        <w:t xml:space="preserve"> </w:t>
      </w:r>
      <w:r w:rsidRPr="00E027F4">
        <w:rPr>
          <w:sz w:val="22"/>
          <w:szCs w:val="22"/>
          <w:lang w:val="uk-UA"/>
        </w:rPr>
        <w:t>коп.)</w:t>
      </w:r>
    </w:p>
    <w:p w14:paraId="019718F3" w14:textId="77777777" w:rsidR="00B372D8" w:rsidRPr="006A2DDA" w:rsidRDefault="00B372D8" w:rsidP="00B372D8">
      <w:pPr>
        <w:pStyle w:val="a4"/>
        <w:tabs>
          <w:tab w:val="left" w:pos="426"/>
        </w:tabs>
        <w:spacing w:line="276" w:lineRule="auto"/>
        <w:ind w:left="0"/>
        <w:jc w:val="both"/>
        <w:rPr>
          <w:sz w:val="22"/>
          <w:szCs w:val="22"/>
          <w:lang w:val="uk-UA"/>
        </w:rPr>
      </w:pPr>
      <w:r w:rsidRPr="006A2DDA">
        <w:rPr>
          <w:sz w:val="22"/>
          <w:szCs w:val="22"/>
          <w:lang w:val="uk-UA"/>
        </w:rPr>
        <w:t>3.2.</w:t>
      </w:r>
      <w:r w:rsidRPr="006A2DDA">
        <w:rPr>
          <w:sz w:val="22"/>
          <w:szCs w:val="22"/>
          <w:lang w:val="uk-UA"/>
        </w:rPr>
        <w:tab/>
      </w:r>
      <w:r w:rsidRPr="00C44E6D">
        <w:rPr>
          <w:sz w:val="22"/>
          <w:szCs w:val="22"/>
          <w:lang w:val="uk-UA"/>
        </w:rPr>
        <w:t>При зміні законодавства, кон’юнктури ринку та інших обставин, що впливають на ціну природного газу, зміна ціни газу узгоджується Сторонами шляхом підписання Додаткових угод до даного Договору.</w:t>
      </w:r>
    </w:p>
    <w:p w14:paraId="1CA4E26B" w14:textId="77777777" w:rsidR="00B372D8" w:rsidRPr="007709C1" w:rsidRDefault="00B372D8" w:rsidP="00B372D8">
      <w:pPr>
        <w:pStyle w:val="a4"/>
        <w:tabs>
          <w:tab w:val="left" w:pos="426"/>
        </w:tabs>
        <w:spacing w:line="276" w:lineRule="auto"/>
        <w:ind w:left="0"/>
        <w:jc w:val="both"/>
        <w:rPr>
          <w:sz w:val="22"/>
          <w:szCs w:val="22"/>
          <w:lang w:val="uk-UA"/>
        </w:rPr>
      </w:pPr>
      <w:r w:rsidRPr="006A2DDA">
        <w:rPr>
          <w:sz w:val="22"/>
          <w:szCs w:val="22"/>
          <w:lang w:val="uk-UA"/>
        </w:rPr>
        <w:t xml:space="preserve">3.3. Вартість  обсягу природного газу, що підлягає постачанню на умовах проведення оплати </w:t>
      </w:r>
      <w:r w:rsidR="008D1D76">
        <w:rPr>
          <w:sz w:val="22"/>
          <w:szCs w:val="22"/>
          <w:lang w:val="uk-UA"/>
        </w:rPr>
        <w:t>_____</w:t>
      </w:r>
      <w:r w:rsidRPr="006A2DDA">
        <w:rPr>
          <w:sz w:val="22"/>
          <w:szCs w:val="22"/>
          <w:lang w:val="uk-UA"/>
        </w:rPr>
        <w:t>, становить</w:t>
      </w:r>
      <w:r>
        <w:rPr>
          <w:sz w:val="22"/>
          <w:szCs w:val="22"/>
          <w:lang w:val="uk-UA"/>
        </w:rPr>
        <w:t xml:space="preserve"> </w:t>
      </w:r>
      <w:r w:rsidRPr="006A2DDA">
        <w:rPr>
          <w:sz w:val="22"/>
          <w:szCs w:val="22"/>
          <w:lang w:val="uk-UA"/>
        </w:rPr>
        <w:t xml:space="preserve"> </w:t>
      </w:r>
      <w:r w:rsidR="008D1D76" w:rsidRPr="008D1D76">
        <w:rPr>
          <w:sz w:val="22"/>
          <w:szCs w:val="22"/>
          <w:lang w:val="uk-UA"/>
        </w:rPr>
        <w:t xml:space="preserve">___ грн. (___    гривень __ коп.), крім того ПДВ 20% - __ грн. (___грн__  коп.),  разом з ПДВ –  ___ грн. (__   гривень  __ коп.) </w:t>
      </w:r>
      <w:r w:rsidRPr="007709C1">
        <w:rPr>
          <w:sz w:val="22"/>
          <w:szCs w:val="22"/>
          <w:lang w:val="uk-UA"/>
        </w:rPr>
        <w:t>(+/-5%).</w:t>
      </w:r>
    </w:p>
    <w:p w14:paraId="7C8EE8ED" w14:textId="77777777" w:rsidR="00B372D8" w:rsidRPr="007709C1" w:rsidRDefault="00B372D8" w:rsidP="00B372D8">
      <w:pPr>
        <w:pStyle w:val="a4"/>
        <w:tabs>
          <w:tab w:val="left" w:pos="426"/>
        </w:tabs>
        <w:spacing w:line="276" w:lineRule="auto"/>
        <w:ind w:left="0"/>
        <w:jc w:val="both"/>
        <w:rPr>
          <w:sz w:val="22"/>
          <w:szCs w:val="22"/>
          <w:lang w:val="uk-UA"/>
        </w:rPr>
      </w:pPr>
      <w:r w:rsidRPr="007709C1">
        <w:rPr>
          <w:sz w:val="22"/>
          <w:szCs w:val="22"/>
          <w:lang w:val="uk-UA"/>
        </w:rPr>
        <w:t xml:space="preserve">3.4. Орієнтовна сума договору з урахуванням відшкодування Постачальнику за замовлені (договірні) обсяги потужності та витрат за перевищення замовленої (договірної) потужності становить разом з ПДВ – </w:t>
      </w:r>
      <w:r w:rsidR="008D1D76">
        <w:rPr>
          <w:sz w:val="22"/>
          <w:szCs w:val="22"/>
          <w:lang w:val="uk-UA"/>
        </w:rPr>
        <w:t>___</w:t>
      </w:r>
      <w:r w:rsidRPr="007709C1">
        <w:rPr>
          <w:sz w:val="22"/>
          <w:szCs w:val="22"/>
          <w:lang w:val="uk-UA"/>
        </w:rPr>
        <w:t xml:space="preserve"> грн. (</w:t>
      </w:r>
      <w:r w:rsidR="008D1D76">
        <w:rPr>
          <w:sz w:val="22"/>
          <w:szCs w:val="22"/>
          <w:lang w:val="uk-UA"/>
        </w:rPr>
        <w:t>__</w:t>
      </w:r>
      <w:r>
        <w:rPr>
          <w:sz w:val="22"/>
          <w:szCs w:val="22"/>
          <w:lang w:val="uk-UA"/>
        </w:rPr>
        <w:t xml:space="preserve"> </w:t>
      </w:r>
      <w:r w:rsidRPr="007709C1">
        <w:rPr>
          <w:sz w:val="22"/>
          <w:szCs w:val="22"/>
          <w:lang w:val="uk-UA"/>
        </w:rPr>
        <w:t xml:space="preserve"> гривень</w:t>
      </w:r>
      <w:r>
        <w:rPr>
          <w:sz w:val="22"/>
          <w:szCs w:val="22"/>
          <w:lang w:val="uk-UA"/>
        </w:rPr>
        <w:t xml:space="preserve"> </w:t>
      </w:r>
      <w:r w:rsidRPr="007709C1">
        <w:rPr>
          <w:sz w:val="22"/>
          <w:szCs w:val="22"/>
          <w:lang w:val="uk-UA"/>
        </w:rPr>
        <w:t xml:space="preserve"> </w:t>
      </w:r>
      <w:r w:rsidR="008D1D76">
        <w:rPr>
          <w:sz w:val="22"/>
          <w:szCs w:val="22"/>
          <w:lang w:val="uk-UA"/>
        </w:rPr>
        <w:t>__</w:t>
      </w:r>
      <w:r w:rsidRPr="007709C1">
        <w:rPr>
          <w:sz w:val="22"/>
          <w:szCs w:val="22"/>
          <w:lang w:val="uk-UA"/>
        </w:rPr>
        <w:t>коп.) (+/-5%).</w:t>
      </w:r>
    </w:p>
    <w:p w14:paraId="118AD170" w14:textId="77777777" w:rsidR="00B372D8" w:rsidRPr="006A2DDA" w:rsidRDefault="00B372D8" w:rsidP="00B372D8">
      <w:pPr>
        <w:pStyle w:val="a4"/>
        <w:tabs>
          <w:tab w:val="left" w:pos="426"/>
        </w:tabs>
        <w:spacing w:line="276" w:lineRule="auto"/>
        <w:ind w:left="0"/>
        <w:jc w:val="both"/>
        <w:rPr>
          <w:sz w:val="22"/>
          <w:szCs w:val="22"/>
          <w:lang w:val="uk-UA"/>
        </w:rPr>
      </w:pPr>
      <w:r w:rsidRPr="007709C1">
        <w:rPr>
          <w:sz w:val="22"/>
          <w:szCs w:val="22"/>
          <w:lang w:val="uk-UA"/>
        </w:rPr>
        <w:t>3.5. Споживач відшкодовує Постачальнику витрати понесені ним за замовлені (договірні)</w:t>
      </w:r>
      <w:r w:rsidRPr="006A2DDA">
        <w:rPr>
          <w:sz w:val="22"/>
          <w:szCs w:val="22"/>
          <w:lang w:val="uk-UA"/>
        </w:rPr>
        <w:t xml:space="preserve"> обсяги потужності для транспортування планових обсягів природного газу за кожну газову добу в розмірі замовленого (договірного) обсягу, що визначається на підставі поданих Споживачем заявок.</w:t>
      </w:r>
    </w:p>
    <w:p w14:paraId="15915ED3" w14:textId="77777777" w:rsidR="00B372D8" w:rsidRDefault="00B372D8" w:rsidP="00B372D8">
      <w:pPr>
        <w:tabs>
          <w:tab w:val="left" w:pos="426"/>
        </w:tabs>
        <w:spacing w:line="257" w:lineRule="auto"/>
        <w:jc w:val="both"/>
        <w:rPr>
          <w:sz w:val="16"/>
          <w:szCs w:val="16"/>
          <w:lang w:val="uk-UA"/>
        </w:rPr>
      </w:pPr>
      <w:r w:rsidRPr="006A2DDA">
        <w:rPr>
          <w:sz w:val="22"/>
          <w:szCs w:val="22"/>
          <w:lang w:val="uk-UA"/>
        </w:rPr>
        <w:t xml:space="preserve"> 3.6. Споживач відшкодовує Постачальнику витрати понесені ним за обсяги перевищення фактичних обсягів споживання над замовленою (договірною) потужністю в розмірі визначеному шляхом обчислення такої різниці в порядку передбаченому Кодексом газотранспортних систем та Постановою НКРЕКП №</w:t>
      </w:r>
      <w:r w:rsidRPr="006A2DDA">
        <w:rPr>
          <w:sz w:val="22"/>
          <w:szCs w:val="22"/>
        </w:rPr>
        <w:t xml:space="preserve"> 3013</w:t>
      </w:r>
      <w:r w:rsidRPr="006A2DDA">
        <w:rPr>
          <w:sz w:val="22"/>
          <w:szCs w:val="22"/>
          <w:lang w:val="uk-UA"/>
        </w:rPr>
        <w:t xml:space="preserve"> від 24.12.2019 року «</w:t>
      </w:r>
      <w:r w:rsidRPr="006A2DDA">
        <w:t>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w:t>
      </w:r>
      <w:r w:rsidRPr="006A2DDA">
        <w:rPr>
          <w:lang w:val="uk-UA"/>
        </w:rPr>
        <w:t xml:space="preserve"> роки</w:t>
      </w:r>
      <w:r w:rsidRPr="006A2DDA">
        <w:rPr>
          <w:sz w:val="22"/>
          <w:szCs w:val="22"/>
          <w:lang w:val="uk-UA"/>
        </w:rPr>
        <w:t>» .</w:t>
      </w:r>
    </w:p>
    <w:p w14:paraId="04EF93C8" w14:textId="77777777" w:rsidR="00B372D8" w:rsidRPr="00297B1B" w:rsidRDefault="00B372D8" w:rsidP="00B372D8">
      <w:pPr>
        <w:tabs>
          <w:tab w:val="left" w:pos="426"/>
        </w:tabs>
        <w:spacing w:line="257" w:lineRule="auto"/>
        <w:jc w:val="both"/>
        <w:rPr>
          <w:sz w:val="16"/>
          <w:szCs w:val="16"/>
        </w:rPr>
      </w:pPr>
    </w:p>
    <w:p w14:paraId="76050BF0" w14:textId="77777777" w:rsidR="00B372D8" w:rsidRPr="00297B1B" w:rsidRDefault="00B372D8" w:rsidP="00B372D8">
      <w:pPr>
        <w:tabs>
          <w:tab w:val="left" w:pos="426"/>
        </w:tabs>
        <w:spacing w:line="257" w:lineRule="auto"/>
        <w:jc w:val="both"/>
        <w:rPr>
          <w:sz w:val="16"/>
          <w:szCs w:val="16"/>
        </w:rPr>
      </w:pPr>
    </w:p>
    <w:p w14:paraId="3AA7DD70" w14:textId="77777777" w:rsidR="00B372D8" w:rsidRPr="00297B1B" w:rsidRDefault="00B372D8" w:rsidP="00B372D8">
      <w:pPr>
        <w:tabs>
          <w:tab w:val="left" w:pos="426"/>
        </w:tabs>
        <w:spacing w:line="257" w:lineRule="auto"/>
        <w:jc w:val="center"/>
        <w:rPr>
          <w:b/>
          <w:sz w:val="22"/>
          <w:szCs w:val="22"/>
        </w:rPr>
      </w:pPr>
      <w:r w:rsidRPr="006A2DDA">
        <w:rPr>
          <w:b/>
          <w:sz w:val="22"/>
          <w:szCs w:val="22"/>
          <w:lang w:val="uk-UA"/>
        </w:rPr>
        <w:t xml:space="preserve">IV. Порядок </w:t>
      </w:r>
      <w:r>
        <w:rPr>
          <w:b/>
          <w:sz w:val="22"/>
          <w:szCs w:val="22"/>
          <w:lang w:val="uk-UA"/>
        </w:rPr>
        <w:t>та строки проведення розрахунків</w:t>
      </w:r>
    </w:p>
    <w:p w14:paraId="54E6F737" w14:textId="77777777" w:rsidR="00B372D8" w:rsidRPr="00297B1B" w:rsidRDefault="00B372D8" w:rsidP="00B372D8">
      <w:pPr>
        <w:tabs>
          <w:tab w:val="left" w:pos="426"/>
        </w:tabs>
        <w:spacing w:line="257" w:lineRule="auto"/>
        <w:jc w:val="center"/>
        <w:rPr>
          <w:b/>
          <w:sz w:val="16"/>
          <w:szCs w:val="16"/>
        </w:rPr>
      </w:pPr>
    </w:p>
    <w:p w14:paraId="3BA6D78A" w14:textId="77777777" w:rsidR="00B372D8" w:rsidRPr="003C31AA" w:rsidRDefault="00B372D8" w:rsidP="00B372D8">
      <w:pPr>
        <w:tabs>
          <w:tab w:val="left" w:pos="426"/>
        </w:tabs>
        <w:spacing w:line="257" w:lineRule="auto"/>
        <w:jc w:val="center"/>
        <w:rPr>
          <w:b/>
          <w:sz w:val="16"/>
          <w:szCs w:val="16"/>
          <w:lang w:val="uk-UA"/>
        </w:rPr>
      </w:pPr>
    </w:p>
    <w:p w14:paraId="0AA7ABD1" w14:textId="77777777" w:rsidR="00B372D8" w:rsidRPr="006A2DDA" w:rsidRDefault="00B372D8" w:rsidP="00B372D8">
      <w:pPr>
        <w:numPr>
          <w:ilvl w:val="1"/>
          <w:numId w:val="5"/>
        </w:numPr>
        <w:tabs>
          <w:tab w:val="left" w:pos="426"/>
        </w:tabs>
        <w:spacing w:line="257" w:lineRule="auto"/>
        <w:ind w:left="0" w:firstLine="0"/>
        <w:jc w:val="both"/>
        <w:rPr>
          <w:sz w:val="22"/>
          <w:szCs w:val="22"/>
          <w:lang w:val="uk-UA"/>
        </w:rPr>
      </w:pPr>
      <w:r>
        <w:rPr>
          <w:sz w:val="22"/>
          <w:szCs w:val="22"/>
          <w:lang w:val="uk-UA"/>
        </w:rPr>
        <w:t xml:space="preserve"> Споживач здійснює </w:t>
      </w:r>
      <w:r w:rsidRPr="006A2DDA">
        <w:rPr>
          <w:sz w:val="22"/>
          <w:szCs w:val="22"/>
          <w:lang w:val="uk-UA"/>
        </w:rPr>
        <w:t xml:space="preserve"> оплату </w:t>
      </w:r>
      <w:r w:rsidRPr="00D85C63">
        <w:rPr>
          <w:sz w:val="22"/>
          <w:szCs w:val="22"/>
          <w:lang w:val="uk-UA"/>
        </w:rPr>
        <w:t xml:space="preserve">протягом </w:t>
      </w:r>
      <w:r w:rsidR="008D1D76">
        <w:rPr>
          <w:sz w:val="22"/>
          <w:szCs w:val="22"/>
          <w:lang w:val="uk-UA"/>
        </w:rPr>
        <w:t>__________</w:t>
      </w:r>
      <w:r w:rsidRPr="006A2DDA">
        <w:rPr>
          <w:sz w:val="22"/>
          <w:szCs w:val="22"/>
          <w:lang w:val="uk-UA"/>
        </w:rPr>
        <w:t xml:space="preserve"> шляхом перерахування грошових коштів в національній валюті України на банківський рахунок Постачальника.</w:t>
      </w:r>
    </w:p>
    <w:p w14:paraId="5D772CDE" w14:textId="77777777" w:rsidR="00B372D8" w:rsidRPr="006A2DDA" w:rsidRDefault="00B372D8" w:rsidP="00B372D8">
      <w:pPr>
        <w:numPr>
          <w:ilvl w:val="1"/>
          <w:numId w:val="5"/>
        </w:numPr>
        <w:tabs>
          <w:tab w:val="left" w:pos="426"/>
        </w:tabs>
        <w:spacing w:line="257" w:lineRule="auto"/>
        <w:ind w:left="0" w:firstLine="0"/>
        <w:jc w:val="both"/>
        <w:rPr>
          <w:sz w:val="22"/>
          <w:szCs w:val="22"/>
          <w:lang w:val="uk-UA"/>
        </w:rPr>
      </w:pPr>
      <w:r w:rsidRPr="006A2DDA">
        <w:rPr>
          <w:sz w:val="22"/>
          <w:szCs w:val="22"/>
          <w:lang w:val="uk-UA"/>
        </w:rPr>
        <w:t>Споживач здійснює відшкодування Постачальнику за замовлені (договірні) обсяги потужності та витрати за перевищення замовленої (договірної) потужності, в розмірі визначеному відповідно до п.3.5 та п.3.6 даного договору, шляхом перерахування грошових коштів в національній валюті України на банківськ</w:t>
      </w:r>
      <w:r>
        <w:rPr>
          <w:sz w:val="22"/>
          <w:szCs w:val="22"/>
          <w:lang w:val="uk-UA"/>
        </w:rPr>
        <w:t xml:space="preserve">ий рахунок Постачальника до </w:t>
      </w:r>
      <w:r w:rsidR="008D1D76">
        <w:rPr>
          <w:sz w:val="22"/>
          <w:szCs w:val="22"/>
          <w:lang w:val="uk-UA"/>
        </w:rPr>
        <w:t>____</w:t>
      </w:r>
      <w:r w:rsidRPr="006A2DDA">
        <w:rPr>
          <w:sz w:val="22"/>
          <w:szCs w:val="22"/>
          <w:lang w:val="uk-UA"/>
        </w:rPr>
        <w:t xml:space="preserve"> року на підставі рахунку та актів про обсяги договірної(замовленої) потужності та перевищення договірної (замовленої) потужності.</w:t>
      </w:r>
    </w:p>
    <w:p w14:paraId="4001267A" w14:textId="77777777" w:rsidR="00B372D8" w:rsidRPr="006A2DDA" w:rsidRDefault="00B372D8" w:rsidP="00B372D8">
      <w:pPr>
        <w:pStyle w:val="a4"/>
        <w:numPr>
          <w:ilvl w:val="1"/>
          <w:numId w:val="5"/>
        </w:numPr>
        <w:tabs>
          <w:tab w:val="left" w:pos="426"/>
        </w:tabs>
        <w:spacing w:line="257" w:lineRule="auto"/>
        <w:ind w:left="0" w:firstLine="0"/>
        <w:jc w:val="both"/>
        <w:rPr>
          <w:sz w:val="22"/>
          <w:szCs w:val="22"/>
          <w:lang w:val="uk-UA"/>
        </w:rPr>
      </w:pPr>
      <w:r w:rsidRPr="006A2DDA">
        <w:rPr>
          <w:sz w:val="22"/>
          <w:szCs w:val="22"/>
          <w:lang w:val="uk-UA"/>
        </w:rPr>
        <w:t>Датою оплати (здійснення розрахунку) є дата зарахування грошових коштів на банківський рахунок Постачальника.</w:t>
      </w:r>
    </w:p>
    <w:p w14:paraId="072DEA65"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4.4.</w:t>
      </w:r>
      <w:r w:rsidRPr="006A2DDA">
        <w:rPr>
          <w:sz w:val="22"/>
          <w:szCs w:val="22"/>
          <w:lang w:val="uk-UA"/>
        </w:rPr>
        <w:tab/>
        <w:t xml:space="preserve">В платіжних дорученнях Споживач повинен обов'язково вказувати номер Договору, дату його підписання, призначення платежу. </w:t>
      </w:r>
    </w:p>
    <w:p w14:paraId="0785D087" w14:textId="77777777" w:rsidR="00B372D8" w:rsidRPr="006A2DDA" w:rsidRDefault="00B372D8" w:rsidP="00B372D8">
      <w:pPr>
        <w:pStyle w:val="a4"/>
        <w:tabs>
          <w:tab w:val="left" w:pos="426"/>
        </w:tabs>
        <w:spacing w:line="257" w:lineRule="auto"/>
        <w:ind w:left="0"/>
        <w:jc w:val="both"/>
        <w:rPr>
          <w:sz w:val="22"/>
          <w:szCs w:val="22"/>
          <w:lang w:val="uk-UA"/>
        </w:rPr>
      </w:pPr>
      <w:r w:rsidRPr="006A2DDA">
        <w:rPr>
          <w:sz w:val="22"/>
          <w:szCs w:val="22"/>
          <w:lang w:val="uk-UA"/>
        </w:rPr>
        <w:t>4.5.</w:t>
      </w:r>
      <w:r w:rsidRPr="006A2DDA">
        <w:rPr>
          <w:sz w:val="22"/>
          <w:szCs w:val="22"/>
          <w:lang w:val="uk-UA"/>
        </w:rPr>
        <w:tab/>
        <w:t xml:space="preserve">У разі якщо газ був оплачений </w:t>
      </w:r>
      <w:r>
        <w:rPr>
          <w:sz w:val="22"/>
          <w:szCs w:val="22"/>
          <w:lang w:val="uk-UA"/>
        </w:rPr>
        <w:t xml:space="preserve">в періоді постачання </w:t>
      </w:r>
      <w:r w:rsidRPr="006A2DDA">
        <w:rPr>
          <w:sz w:val="22"/>
          <w:szCs w:val="22"/>
          <w:lang w:val="uk-UA"/>
        </w:rPr>
        <w:t>Споживачем, то витрати Постачальника по відшкодуванню замовленої потужності та перевищенню замовленої потужності, оплачуються (відшкодовуються) за рахунок сплаченої оплати за газ, а якщо цих коштів не достатньо, тоді оплата (відшкодування) здійснюється у загальному порядку, що обумовлений в п. 4.2. та п. 4.6.</w:t>
      </w:r>
    </w:p>
    <w:p w14:paraId="339D887C"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4.6. У випадку сплати Споживачем суми, що перевищує вартість фактично спожитого ним місячного обсягу газу включаючи послуги з відшкодування замовленої потужності та відшкодування перевищення замовленої потужності, та після проведення звірки взаєморозрахунків між Споживачем та Постачальником, Постачальник за письмовою вимогою Споживача зобов’язаний повернути зазначені надлишкові кошти на поточний рахунок Споживача  протягом 3 (трьох) банківських днів з моменту отримання відповідної вимоги в</w:t>
      </w:r>
      <w:r>
        <w:rPr>
          <w:sz w:val="22"/>
          <w:szCs w:val="22"/>
          <w:lang w:val="uk-UA"/>
        </w:rPr>
        <w:t xml:space="preserve">ід Споживача, але не раніше </w:t>
      </w:r>
      <w:r w:rsidR="008D1D76">
        <w:rPr>
          <w:sz w:val="22"/>
          <w:szCs w:val="22"/>
          <w:lang w:val="uk-UA"/>
        </w:rPr>
        <w:t>______</w:t>
      </w:r>
      <w:r w:rsidRPr="006A2DDA">
        <w:rPr>
          <w:sz w:val="22"/>
          <w:szCs w:val="22"/>
          <w:lang w:val="uk-UA"/>
        </w:rPr>
        <w:t>.</w:t>
      </w:r>
    </w:p>
    <w:p w14:paraId="3D89D4CA" w14:textId="77777777" w:rsidR="00A40D09" w:rsidRDefault="00B372D8" w:rsidP="00B372D8">
      <w:pPr>
        <w:tabs>
          <w:tab w:val="left" w:pos="426"/>
        </w:tabs>
        <w:spacing w:line="257" w:lineRule="auto"/>
        <w:jc w:val="both"/>
        <w:rPr>
          <w:sz w:val="22"/>
          <w:szCs w:val="22"/>
        </w:rPr>
      </w:pPr>
      <w:r w:rsidRPr="006A2DDA">
        <w:rPr>
          <w:sz w:val="22"/>
          <w:szCs w:val="22"/>
          <w:lang w:val="uk-UA"/>
        </w:rPr>
        <w:lastRenderedPageBreak/>
        <w:t xml:space="preserve">У випадку недоплати Споживачем суми, що відповідає вартості фактично спожитого ним місячного обсягу газу, Споживач не пізніше </w:t>
      </w:r>
      <w:r w:rsidRPr="00D85C63">
        <w:rPr>
          <w:sz w:val="22"/>
          <w:szCs w:val="22"/>
        </w:rPr>
        <w:t>30</w:t>
      </w:r>
      <w:r w:rsidR="00A40D09">
        <w:rPr>
          <w:sz w:val="22"/>
          <w:szCs w:val="22"/>
        </w:rPr>
        <w:tab/>
      </w:r>
      <w:r w:rsidR="00A40D09">
        <w:rPr>
          <w:sz w:val="22"/>
          <w:szCs w:val="22"/>
        </w:rPr>
        <w:tab/>
      </w:r>
      <w:r w:rsidR="00A40D09">
        <w:rPr>
          <w:sz w:val="22"/>
          <w:szCs w:val="22"/>
        </w:rPr>
        <w:tab/>
      </w:r>
      <w:r w:rsidR="00A40D09">
        <w:rPr>
          <w:sz w:val="22"/>
          <w:szCs w:val="22"/>
        </w:rPr>
        <w:tab/>
      </w:r>
      <w:r w:rsidR="00A40D09">
        <w:rPr>
          <w:sz w:val="22"/>
          <w:szCs w:val="22"/>
        </w:rPr>
        <w:tab/>
      </w:r>
      <w:r w:rsidR="00A40D09">
        <w:rPr>
          <w:sz w:val="22"/>
          <w:szCs w:val="22"/>
        </w:rPr>
        <w:tab/>
      </w:r>
      <w:r w:rsidR="00A40D09">
        <w:rPr>
          <w:sz w:val="22"/>
          <w:szCs w:val="22"/>
        </w:rPr>
        <w:tab/>
      </w:r>
      <w:r w:rsidR="00A40D09">
        <w:rPr>
          <w:sz w:val="22"/>
          <w:szCs w:val="22"/>
        </w:rPr>
        <w:tab/>
      </w:r>
      <w:r w:rsidR="00A40D09">
        <w:rPr>
          <w:sz w:val="22"/>
          <w:szCs w:val="22"/>
        </w:rPr>
        <w:tab/>
      </w:r>
      <w:r w:rsidR="00A40D09">
        <w:rPr>
          <w:sz w:val="22"/>
          <w:szCs w:val="22"/>
        </w:rPr>
        <w:tab/>
      </w:r>
    </w:p>
    <w:p w14:paraId="6BB517C1" w14:textId="77777777" w:rsidR="00A40D09" w:rsidRDefault="00A40D09" w:rsidP="00B372D8">
      <w:pPr>
        <w:tabs>
          <w:tab w:val="left" w:pos="426"/>
        </w:tabs>
        <w:spacing w:line="257" w:lineRule="auto"/>
        <w:jc w:val="both"/>
        <w:rPr>
          <w:sz w:val="22"/>
          <w:szCs w:val="22"/>
        </w:rPr>
      </w:pPr>
    </w:p>
    <w:p w14:paraId="1D5D472B" w14:textId="77777777" w:rsidR="00A40D09" w:rsidRDefault="00A40D09" w:rsidP="00B372D8">
      <w:pPr>
        <w:tabs>
          <w:tab w:val="left" w:pos="426"/>
        </w:tabs>
        <w:spacing w:line="257" w:lineRule="auto"/>
        <w:jc w:val="both"/>
        <w:rPr>
          <w:sz w:val="22"/>
          <w:szCs w:val="22"/>
        </w:rPr>
      </w:pPr>
    </w:p>
    <w:p w14:paraId="1E80006F" w14:textId="77777777" w:rsidR="00A40D09" w:rsidRDefault="00A40D09" w:rsidP="00B372D8">
      <w:pPr>
        <w:tabs>
          <w:tab w:val="left" w:pos="426"/>
        </w:tabs>
        <w:spacing w:line="257" w:lineRule="auto"/>
        <w:jc w:val="both"/>
        <w:rPr>
          <w:sz w:val="22"/>
          <w:szCs w:val="22"/>
        </w:rPr>
      </w:pPr>
    </w:p>
    <w:p w14:paraId="2F9D6490" w14:textId="77777777" w:rsidR="00A40D09" w:rsidRDefault="00A40D09" w:rsidP="00B372D8">
      <w:pPr>
        <w:tabs>
          <w:tab w:val="left" w:pos="426"/>
        </w:tabs>
        <w:spacing w:line="257" w:lineRule="auto"/>
        <w:jc w:val="both"/>
        <w:rPr>
          <w:sz w:val="22"/>
          <w:szCs w:val="22"/>
        </w:rPr>
      </w:pPr>
    </w:p>
    <w:p w14:paraId="4427B1AB" w14:textId="77777777" w:rsidR="00B372D8" w:rsidRPr="006A2DDA" w:rsidRDefault="00A40D09" w:rsidP="00B372D8">
      <w:pPr>
        <w:tabs>
          <w:tab w:val="left" w:pos="426"/>
        </w:tabs>
        <w:spacing w:line="257" w:lineRule="auto"/>
        <w:jc w:val="both"/>
        <w:rPr>
          <w:sz w:val="22"/>
          <w:szCs w:val="22"/>
          <w:lang w:val="uk-UA"/>
        </w:rPr>
      </w:pPr>
      <w:r>
        <w:rPr>
          <w:sz w:val="22"/>
          <w:szCs w:val="22"/>
        </w:rPr>
        <w:tab/>
      </w:r>
      <w:r>
        <w:rPr>
          <w:sz w:val="22"/>
          <w:szCs w:val="22"/>
          <w:lang w:val="uk-UA"/>
        </w:rPr>
        <w:t xml:space="preserve"> с</w:t>
      </w:r>
      <w:r w:rsidR="00B372D8" w:rsidRPr="006A2DDA">
        <w:rPr>
          <w:sz w:val="22"/>
          <w:szCs w:val="22"/>
          <w:lang w:val="uk-UA"/>
        </w:rPr>
        <w:t xml:space="preserve"> числа місяця, наступного за місяцем постачання проводить остаточні розрахунки за фактично спожитий ним місячний обсягу газу у відповідності до п 2.13.</w:t>
      </w:r>
    </w:p>
    <w:p w14:paraId="41D7C04B" w14:textId="77777777" w:rsidR="00B372D8" w:rsidRPr="006A2DDA" w:rsidRDefault="00B372D8" w:rsidP="00B372D8">
      <w:pPr>
        <w:tabs>
          <w:tab w:val="left" w:pos="426"/>
        </w:tabs>
        <w:spacing w:line="257" w:lineRule="auto"/>
        <w:jc w:val="both"/>
        <w:rPr>
          <w:b/>
          <w:sz w:val="22"/>
          <w:szCs w:val="22"/>
          <w:lang w:val="uk-UA"/>
        </w:rPr>
      </w:pPr>
      <w:r w:rsidRPr="006A2DDA">
        <w:rPr>
          <w:sz w:val="22"/>
          <w:szCs w:val="22"/>
          <w:lang w:val="uk-UA"/>
        </w:rPr>
        <w:t>4.7.</w:t>
      </w:r>
      <w:r w:rsidRPr="006A2DDA">
        <w:rPr>
          <w:sz w:val="22"/>
          <w:szCs w:val="22"/>
          <w:lang w:val="uk-UA"/>
        </w:rPr>
        <w:tab/>
        <w:t>Звірка розрахунків здійснюється Сторонами протягом 10-ти днів з дати пред'явлення вимоги про це однієї із Сторін на підставі відомостей про фактичну оплату вартості газу Споживачем та актів приймання-передачі газу.</w:t>
      </w:r>
    </w:p>
    <w:p w14:paraId="0CF8C88D" w14:textId="77777777" w:rsidR="00B372D8" w:rsidRDefault="00B372D8" w:rsidP="00B372D8">
      <w:pPr>
        <w:tabs>
          <w:tab w:val="left" w:pos="426"/>
        </w:tabs>
        <w:spacing w:line="257" w:lineRule="auto"/>
        <w:jc w:val="center"/>
        <w:rPr>
          <w:b/>
          <w:sz w:val="22"/>
          <w:szCs w:val="22"/>
          <w:lang w:val="uk-UA"/>
        </w:rPr>
      </w:pPr>
    </w:p>
    <w:p w14:paraId="3F3291C1" w14:textId="77777777" w:rsidR="00B372D8" w:rsidRPr="00297B1B" w:rsidRDefault="00B372D8" w:rsidP="00B372D8">
      <w:pPr>
        <w:tabs>
          <w:tab w:val="left" w:pos="426"/>
        </w:tabs>
        <w:spacing w:line="257" w:lineRule="auto"/>
        <w:jc w:val="center"/>
        <w:rPr>
          <w:b/>
          <w:sz w:val="22"/>
          <w:szCs w:val="22"/>
        </w:rPr>
      </w:pPr>
      <w:r w:rsidRPr="006A2DDA">
        <w:rPr>
          <w:b/>
          <w:sz w:val="22"/>
          <w:szCs w:val="22"/>
          <w:lang w:val="uk-UA"/>
        </w:rPr>
        <w:t>V. Права та обов'язки Сторін</w:t>
      </w:r>
    </w:p>
    <w:p w14:paraId="120E6C5D" w14:textId="77777777" w:rsidR="00B372D8" w:rsidRPr="00297B1B" w:rsidRDefault="00B372D8" w:rsidP="00B372D8">
      <w:pPr>
        <w:tabs>
          <w:tab w:val="left" w:pos="426"/>
        </w:tabs>
        <w:spacing w:line="257" w:lineRule="auto"/>
        <w:jc w:val="center"/>
        <w:rPr>
          <w:b/>
          <w:sz w:val="22"/>
          <w:szCs w:val="22"/>
        </w:rPr>
      </w:pPr>
    </w:p>
    <w:p w14:paraId="4E5FD7B1" w14:textId="77777777" w:rsidR="00B372D8" w:rsidRPr="006A2DDA" w:rsidRDefault="00B372D8" w:rsidP="00B372D8">
      <w:pPr>
        <w:tabs>
          <w:tab w:val="left" w:pos="426"/>
        </w:tabs>
        <w:spacing w:line="257" w:lineRule="auto"/>
        <w:jc w:val="both"/>
        <w:rPr>
          <w:b/>
          <w:sz w:val="22"/>
          <w:szCs w:val="22"/>
          <w:lang w:val="uk-UA"/>
        </w:rPr>
      </w:pPr>
      <w:r w:rsidRPr="006A2DDA">
        <w:rPr>
          <w:b/>
          <w:sz w:val="22"/>
          <w:szCs w:val="22"/>
          <w:lang w:val="uk-UA"/>
        </w:rPr>
        <w:t>5.1.</w:t>
      </w:r>
      <w:r w:rsidRPr="006A2DDA">
        <w:rPr>
          <w:b/>
          <w:sz w:val="22"/>
          <w:szCs w:val="22"/>
          <w:lang w:val="uk-UA"/>
        </w:rPr>
        <w:tab/>
        <w:t>Постачальник має право:</w:t>
      </w:r>
    </w:p>
    <w:p w14:paraId="4DE28C13" w14:textId="77777777" w:rsidR="00B372D8" w:rsidRPr="006A2DDA" w:rsidRDefault="00B372D8" w:rsidP="00B372D8">
      <w:pPr>
        <w:spacing w:line="257" w:lineRule="auto"/>
        <w:jc w:val="both"/>
        <w:rPr>
          <w:sz w:val="22"/>
          <w:szCs w:val="22"/>
          <w:lang w:val="uk-UA"/>
        </w:rPr>
      </w:pPr>
      <w:r w:rsidRPr="006A2DDA">
        <w:rPr>
          <w:sz w:val="22"/>
          <w:szCs w:val="22"/>
          <w:lang w:val="uk-UA"/>
        </w:rPr>
        <w:t>5.1.1. Отримувати від Споживача оплату поставленого газу, відшкодування витрат з договірної (замовленої) потужності та з перевищення договірної (замовленої) потужності відповідно до умов цього Договору.</w:t>
      </w:r>
    </w:p>
    <w:p w14:paraId="07248887" w14:textId="77777777" w:rsidR="00B372D8" w:rsidRPr="006A2DDA" w:rsidRDefault="00B372D8" w:rsidP="00B372D8">
      <w:pPr>
        <w:spacing w:line="257" w:lineRule="auto"/>
        <w:jc w:val="both"/>
        <w:rPr>
          <w:sz w:val="22"/>
          <w:szCs w:val="22"/>
          <w:lang w:val="uk-UA"/>
        </w:rPr>
      </w:pPr>
      <w:r w:rsidRPr="006A2DDA">
        <w:rPr>
          <w:sz w:val="22"/>
          <w:szCs w:val="22"/>
          <w:lang w:val="uk-UA"/>
        </w:rPr>
        <w:t>5.1.2.Безперешкодного доступу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належним чином оформленої довіреності.</w:t>
      </w:r>
    </w:p>
    <w:p w14:paraId="1F964B6E" w14:textId="77777777" w:rsidR="00B372D8" w:rsidRPr="006A2DDA" w:rsidRDefault="00B372D8" w:rsidP="00B372D8">
      <w:pPr>
        <w:spacing w:line="257" w:lineRule="auto"/>
        <w:jc w:val="both"/>
        <w:rPr>
          <w:sz w:val="22"/>
          <w:szCs w:val="22"/>
          <w:lang w:val="uk-UA"/>
        </w:rPr>
      </w:pPr>
      <w:r w:rsidRPr="006A2DDA">
        <w:rPr>
          <w:sz w:val="22"/>
          <w:szCs w:val="22"/>
          <w:lang w:val="uk-UA"/>
        </w:rPr>
        <w:t>5.1.3.Отримувати повну і достовірну інформацію від Споживача щодо режимів споживання природного газу.</w:t>
      </w:r>
    </w:p>
    <w:p w14:paraId="63D89120" w14:textId="77777777" w:rsidR="00B372D8" w:rsidRPr="006A2DDA" w:rsidRDefault="00B372D8" w:rsidP="00B372D8">
      <w:pPr>
        <w:spacing w:line="257" w:lineRule="auto"/>
        <w:jc w:val="both"/>
        <w:rPr>
          <w:sz w:val="22"/>
          <w:szCs w:val="22"/>
          <w:lang w:val="uk-UA"/>
        </w:rPr>
      </w:pPr>
      <w:r w:rsidRPr="006A2DDA">
        <w:rPr>
          <w:sz w:val="22"/>
          <w:szCs w:val="22"/>
          <w:lang w:val="uk-UA"/>
        </w:rPr>
        <w:t>5.1.4.Ініціювати процедуру припинення (обмеження) постачання газу Споживачу згідно з умовами цього Договору та Правил постачання природного газу.</w:t>
      </w:r>
    </w:p>
    <w:p w14:paraId="0644747C"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5.1.5.Надавати доручення Оператору ГТС/ГРС щодо обмеження (припинення) постачання газу Споживачеві згідно з умовами Договору та відповідно до порядку, встановленого законодавством.</w:t>
      </w:r>
    </w:p>
    <w:p w14:paraId="0B357631" w14:textId="77777777" w:rsidR="00B372D8" w:rsidRPr="00297B1B" w:rsidRDefault="00B372D8" w:rsidP="00B372D8">
      <w:pPr>
        <w:tabs>
          <w:tab w:val="left" w:pos="426"/>
        </w:tabs>
        <w:spacing w:line="257" w:lineRule="auto"/>
        <w:jc w:val="both"/>
        <w:rPr>
          <w:b/>
          <w:sz w:val="22"/>
          <w:szCs w:val="22"/>
        </w:rPr>
      </w:pPr>
    </w:p>
    <w:p w14:paraId="1D03F1AC" w14:textId="77777777" w:rsidR="00B372D8" w:rsidRPr="00297B1B" w:rsidRDefault="00B372D8" w:rsidP="00B372D8">
      <w:pPr>
        <w:tabs>
          <w:tab w:val="left" w:pos="426"/>
        </w:tabs>
        <w:spacing w:line="257" w:lineRule="auto"/>
        <w:jc w:val="both"/>
        <w:rPr>
          <w:b/>
          <w:sz w:val="22"/>
          <w:szCs w:val="22"/>
        </w:rPr>
      </w:pPr>
    </w:p>
    <w:p w14:paraId="3B5B0BFB" w14:textId="77777777" w:rsidR="00B372D8" w:rsidRPr="006A2DDA" w:rsidRDefault="00B372D8" w:rsidP="00B372D8">
      <w:pPr>
        <w:tabs>
          <w:tab w:val="left" w:pos="426"/>
        </w:tabs>
        <w:spacing w:line="257" w:lineRule="auto"/>
        <w:jc w:val="both"/>
        <w:rPr>
          <w:b/>
          <w:sz w:val="22"/>
          <w:szCs w:val="22"/>
          <w:lang w:val="uk-UA"/>
        </w:rPr>
      </w:pPr>
      <w:r w:rsidRPr="006A2DDA">
        <w:rPr>
          <w:b/>
          <w:sz w:val="22"/>
          <w:szCs w:val="22"/>
          <w:lang w:val="uk-UA"/>
        </w:rPr>
        <w:t>5.2.</w:t>
      </w:r>
      <w:r w:rsidRPr="006A2DDA">
        <w:rPr>
          <w:b/>
          <w:sz w:val="22"/>
          <w:szCs w:val="22"/>
          <w:lang w:val="uk-UA"/>
        </w:rPr>
        <w:tab/>
        <w:t>Постачальник зобов'язується:</w:t>
      </w:r>
    </w:p>
    <w:p w14:paraId="2EE77460" w14:textId="77777777" w:rsidR="00B372D8" w:rsidRPr="006A2DDA" w:rsidRDefault="00B372D8" w:rsidP="00B372D8">
      <w:pPr>
        <w:tabs>
          <w:tab w:val="left" w:pos="426"/>
        </w:tabs>
        <w:spacing w:line="257" w:lineRule="auto"/>
        <w:jc w:val="both"/>
        <w:rPr>
          <w:b/>
          <w:sz w:val="22"/>
          <w:szCs w:val="22"/>
          <w:lang w:val="uk-UA"/>
        </w:rPr>
      </w:pPr>
      <w:r w:rsidRPr="006A2DDA">
        <w:rPr>
          <w:sz w:val="22"/>
          <w:szCs w:val="22"/>
          <w:lang w:val="uk-UA"/>
        </w:rPr>
        <w:t>5.2.1.</w:t>
      </w:r>
      <w:r w:rsidRPr="006A2DDA">
        <w:rPr>
          <w:sz w:val="22"/>
          <w:szCs w:val="22"/>
          <w:lang w:val="uk-UA"/>
        </w:rPr>
        <w:tab/>
        <w:t>Постачати (передавати) природний газ в обсягах на умовах, визначених Договором.</w:t>
      </w:r>
    </w:p>
    <w:p w14:paraId="006858B3" w14:textId="77777777" w:rsidR="00B372D8" w:rsidRPr="006A2DDA" w:rsidRDefault="00B372D8" w:rsidP="00B372D8">
      <w:pPr>
        <w:suppressAutoHyphens/>
        <w:autoSpaceDE w:val="0"/>
        <w:autoSpaceDN w:val="0"/>
        <w:spacing w:line="257" w:lineRule="auto"/>
        <w:jc w:val="both"/>
        <w:rPr>
          <w:sz w:val="22"/>
          <w:szCs w:val="22"/>
          <w:lang w:val="uk-UA"/>
        </w:rPr>
      </w:pPr>
      <w:r w:rsidRPr="006A2DDA">
        <w:rPr>
          <w:sz w:val="22"/>
          <w:szCs w:val="22"/>
          <w:lang w:val="uk-UA"/>
        </w:rPr>
        <w:t xml:space="preserve">5.2.2. Забезпечувати подання всіх необхідних документів (номінацій та інших) для підтвердження Оператором ГТС необхідного Споживачу обсягу природного газу. У відповідності до нормативно-правових актів подавати </w:t>
      </w:r>
      <w:r w:rsidRPr="006A2DDA">
        <w:rPr>
          <w:bCs/>
          <w:lang w:val="uk-UA"/>
        </w:rPr>
        <w:t xml:space="preserve">ТОВ «Оператор газотранспортної  системи України» </w:t>
      </w:r>
      <w:r w:rsidRPr="006A2DDA">
        <w:rPr>
          <w:sz w:val="22"/>
          <w:szCs w:val="22"/>
          <w:lang w:val="uk-UA"/>
        </w:rPr>
        <w:t xml:space="preserve">належним чином оформлену номінацію на виділений для Споживача обсяг газу для включення її до планового розподілу газу на відповідний місяць поставки. </w:t>
      </w:r>
    </w:p>
    <w:p w14:paraId="3E1F8BFE" w14:textId="77777777" w:rsidR="00B372D8" w:rsidRPr="006A2DDA" w:rsidRDefault="00B372D8" w:rsidP="00B372D8">
      <w:pPr>
        <w:suppressAutoHyphens/>
        <w:autoSpaceDE w:val="0"/>
        <w:autoSpaceDN w:val="0"/>
        <w:spacing w:line="257" w:lineRule="auto"/>
        <w:jc w:val="both"/>
        <w:rPr>
          <w:sz w:val="22"/>
          <w:szCs w:val="22"/>
          <w:lang w:val="uk-UA"/>
        </w:rPr>
      </w:pPr>
      <w:r w:rsidRPr="006A2DDA">
        <w:rPr>
          <w:sz w:val="22"/>
          <w:szCs w:val="22"/>
          <w:lang w:val="uk-UA"/>
        </w:rPr>
        <w:t>5.2.3. В установленому порядку розглядати запити Споживача, які стосуються питань постачання природного газу за цим Договором.</w:t>
      </w:r>
    </w:p>
    <w:p w14:paraId="5B4A5542" w14:textId="77777777" w:rsidR="00B372D8" w:rsidRPr="006A2DDA" w:rsidRDefault="00B372D8" w:rsidP="00B372D8">
      <w:pPr>
        <w:spacing w:line="257" w:lineRule="auto"/>
        <w:jc w:val="both"/>
        <w:rPr>
          <w:sz w:val="22"/>
          <w:szCs w:val="22"/>
          <w:lang w:val="uk-UA"/>
        </w:rPr>
      </w:pPr>
      <w:r w:rsidRPr="006A2DDA">
        <w:rPr>
          <w:sz w:val="22"/>
          <w:szCs w:val="22"/>
          <w:lang w:val="uk-UA"/>
        </w:rPr>
        <w:t xml:space="preserve">5.2.4.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4DB59FDD" w14:textId="77777777" w:rsidR="00B372D8" w:rsidRPr="006A2DDA" w:rsidRDefault="00B372D8" w:rsidP="00B372D8">
      <w:pPr>
        <w:spacing w:line="257" w:lineRule="auto"/>
        <w:jc w:val="both"/>
        <w:rPr>
          <w:sz w:val="22"/>
          <w:szCs w:val="22"/>
          <w:lang w:val="uk-UA"/>
        </w:rPr>
      </w:pPr>
      <w:bookmarkStart w:id="0" w:name="n133"/>
      <w:bookmarkEnd w:id="0"/>
      <w:r w:rsidRPr="006A2DDA">
        <w:rPr>
          <w:sz w:val="22"/>
          <w:szCs w:val="22"/>
          <w:lang w:val="uk-UA"/>
        </w:rPr>
        <w:t>5.2.6.Складати та підписувати акт приймання-передачі газу, акт обсягів замовленої (договірної) потужності  та акт обсягів перевищення замовленої (договірної) потужності  у порядку, визначеному Договором.</w:t>
      </w:r>
    </w:p>
    <w:p w14:paraId="4BC2C7C9" w14:textId="77777777" w:rsidR="00B372D8" w:rsidRPr="006A2DDA" w:rsidRDefault="00B372D8" w:rsidP="00B372D8">
      <w:pPr>
        <w:spacing w:line="257" w:lineRule="auto"/>
        <w:jc w:val="both"/>
        <w:rPr>
          <w:sz w:val="22"/>
          <w:szCs w:val="22"/>
          <w:lang w:val="uk-UA"/>
        </w:rPr>
      </w:pPr>
      <w:r w:rsidRPr="006A2DDA">
        <w:rPr>
          <w:sz w:val="22"/>
          <w:szCs w:val="22"/>
          <w:lang w:val="uk-UA"/>
        </w:rPr>
        <w:t>5.2.7. Забезпечити Споживача інформацією про постачання газу, в тому числі і про обсяги та інші показники на безоплатній основі.</w:t>
      </w:r>
    </w:p>
    <w:p w14:paraId="0A775672" w14:textId="77777777" w:rsidR="00B372D8" w:rsidRPr="006A2DDA" w:rsidRDefault="00B372D8" w:rsidP="00B372D8">
      <w:pPr>
        <w:pStyle w:val="Style6"/>
        <w:widowControl/>
        <w:tabs>
          <w:tab w:val="left" w:pos="451"/>
        </w:tabs>
        <w:spacing w:line="257" w:lineRule="auto"/>
        <w:jc w:val="both"/>
        <w:rPr>
          <w:rStyle w:val="FontStyle12"/>
          <w:lang w:val="uk-UA"/>
        </w:rPr>
      </w:pPr>
      <w:r w:rsidRPr="006A2DDA">
        <w:rPr>
          <w:sz w:val="22"/>
          <w:szCs w:val="22"/>
          <w:lang w:val="uk-UA"/>
        </w:rPr>
        <w:lastRenderedPageBreak/>
        <w:t xml:space="preserve"> 5.2.8. П</w:t>
      </w:r>
      <w:r w:rsidRPr="006A2DDA">
        <w:rPr>
          <w:rStyle w:val="FontStyle12"/>
          <w:lang w:val="uk-UA"/>
        </w:rPr>
        <w:t xml:space="preserve">остачальник зобов’язується складати податкові накладні в електронній формі з дотриманням умови щодо реєстрації у порядку, визначену законодавством, електронного підпису уповноваженої платником особи, і реєструвати їх у Єдиному реєстрі податкових накладних. Постачальник </w:t>
      </w:r>
      <w:r w:rsidRPr="006A2DDA">
        <w:rPr>
          <w:rStyle w:val="FontStyle12"/>
        </w:rPr>
        <w:t xml:space="preserve">зобов’язаний зареєструвати податкову накладну, не залежно від її суми, в Єдиному реєстрі податкових накладних і відправити її Споживачу в електронній формі відповідно до П.201.10 СТ. 201 Податкового кодексу України. </w:t>
      </w:r>
    </w:p>
    <w:p w14:paraId="1F3C0086" w14:textId="77777777" w:rsidR="00B372D8" w:rsidRPr="006A2DDA" w:rsidRDefault="00B372D8" w:rsidP="00B372D8">
      <w:pPr>
        <w:tabs>
          <w:tab w:val="left" w:pos="426"/>
        </w:tabs>
        <w:spacing w:line="257" w:lineRule="auto"/>
        <w:jc w:val="both"/>
        <w:rPr>
          <w:b/>
          <w:sz w:val="22"/>
          <w:szCs w:val="22"/>
          <w:lang w:val="uk-UA"/>
        </w:rPr>
      </w:pPr>
      <w:r w:rsidRPr="006A2DDA">
        <w:rPr>
          <w:b/>
          <w:sz w:val="22"/>
          <w:szCs w:val="22"/>
          <w:lang w:val="uk-UA"/>
        </w:rPr>
        <w:t>5.3.</w:t>
      </w:r>
      <w:r w:rsidRPr="006A2DDA">
        <w:rPr>
          <w:b/>
          <w:sz w:val="22"/>
          <w:szCs w:val="22"/>
          <w:lang w:val="uk-UA"/>
        </w:rPr>
        <w:tab/>
        <w:t>Споживач має право:</w:t>
      </w:r>
    </w:p>
    <w:p w14:paraId="5BECD57E"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5.3.1.</w:t>
      </w:r>
      <w:r w:rsidRPr="006A2DDA">
        <w:rPr>
          <w:sz w:val="22"/>
          <w:szCs w:val="22"/>
          <w:lang w:val="uk-UA"/>
        </w:rPr>
        <w:tab/>
        <w:t>Отримувати природний газ (з урахуванням відшкодування витрат із замовленої (договірної) потужності  та перевищення замовленої (договірної) потужності) в обсязі та на умовах, визначених цим Договором.</w:t>
      </w:r>
    </w:p>
    <w:p w14:paraId="27C7212F" w14:textId="77777777" w:rsidR="00B372D8" w:rsidRPr="006A2DDA" w:rsidRDefault="00B372D8" w:rsidP="00B372D8">
      <w:pPr>
        <w:tabs>
          <w:tab w:val="left" w:pos="567"/>
        </w:tabs>
        <w:spacing w:line="257" w:lineRule="auto"/>
        <w:jc w:val="both"/>
        <w:rPr>
          <w:sz w:val="22"/>
          <w:szCs w:val="22"/>
          <w:lang w:val="uk-UA"/>
        </w:rPr>
      </w:pPr>
      <w:bookmarkStart w:id="1" w:name="n149"/>
      <w:bookmarkEnd w:id="1"/>
      <w:r w:rsidRPr="006A2DDA">
        <w:rPr>
          <w:sz w:val="22"/>
          <w:szCs w:val="22"/>
          <w:lang w:val="uk-UA"/>
        </w:rPr>
        <w:t>5.3.2.</w:t>
      </w:r>
      <w:r w:rsidRPr="006A2DDA">
        <w:rPr>
          <w:sz w:val="22"/>
          <w:szCs w:val="22"/>
          <w:lang w:val="uk-UA"/>
        </w:rPr>
        <w:tab/>
        <w:t>Самостійно припиняти (обмежувати) відбір природного газу для власних потреб з дотриманням вимог чинного законодавства.</w:t>
      </w:r>
    </w:p>
    <w:p w14:paraId="1D50DCD2"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5.3.</w:t>
      </w:r>
      <w:r w:rsidRPr="006A2DDA">
        <w:rPr>
          <w:sz w:val="22"/>
          <w:szCs w:val="22"/>
        </w:rPr>
        <w:t>3</w:t>
      </w:r>
      <w:r w:rsidRPr="006A2DDA">
        <w:rPr>
          <w:sz w:val="22"/>
          <w:szCs w:val="22"/>
          <w:lang w:val="uk-UA"/>
        </w:rPr>
        <w:t>.</w:t>
      </w:r>
      <w:r w:rsidRPr="006A2DDA">
        <w:rPr>
          <w:sz w:val="22"/>
          <w:szCs w:val="22"/>
          <w:lang w:val="uk-UA"/>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42342879"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5.3.</w:t>
      </w:r>
      <w:r w:rsidRPr="006A2DDA">
        <w:rPr>
          <w:sz w:val="22"/>
          <w:szCs w:val="22"/>
        </w:rPr>
        <w:t>4</w:t>
      </w:r>
      <w:r w:rsidRPr="006A2DDA">
        <w:rPr>
          <w:sz w:val="22"/>
          <w:szCs w:val="22"/>
          <w:lang w:val="uk-UA"/>
        </w:rPr>
        <w:t>.</w:t>
      </w:r>
      <w:r w:rsidRPr="006A2DDA">
        <w:rPr>
          <w:sz w:val="22"/>
          <w:szCs w:val="22"/>
          <w:lang w:val="uk-UA"/>
        </w:rPr>
        <w:tab/>
        <w:t>На зміну постачальника у порядку передбаченому Договором та нормативно-правовими актами з цього питання.</w:t>
      </w:r>
    </w:p>
    <w:p w14:paraId="66018F09"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 xml:space="preserve">5.3.4.1. Зміна постачальника може бути здійснена лише за сукупності наступних умов: </w:t>
      </w:r>
    </w:p>
    <w:p w14:paraId="64D92761" w14:textId="77777777" w:rsidR="00B372D8" w:rsidRPr="006A2DDA" w:rsidRDefault="00B372D8" w:rsidP="00B372D8">
      <w:pPr>
        <w:pStyle w:val="a4"/>
        <w:widowControl w:val="0"/>
        <w:numPr>
          <w:ilvl w:val="0"/>
          <w:numId w:val="6"/>
        </w:numPr>
        <w:autoSpaceDE w:val="0"/>
        <w:autoSpaceDN w:val="0"/>
        <w:adjustRightInd w:val="0"/>
        <w:spacing w:line="257" w:lineRule="auto"/>
        <w:ind w:left="0"/>
        <w:jc w:val="both"/>
        <w:rPr>
          <w:sz w:val="22"/>
          <w:szCs w:val="22"/>
          <w:lang w:val="uk-UA"/>
        </w:rPr>
      </w:pPr>
      <w:r w:rsidRPr="006A2DDA">
        <w:rPr>
          <w:sz w:val="22"/>
          <w:szCs w:val="22"/>
          <w:lang w:val="uk-UA"/>
        </w:rPr>
        <w:t>Споживачем попередньо укладено договір постачання газу з новим постачальником,</w:t>
      </w:r>
    </w:p>
    <w:p w14:paraId="79C8AFA4" w14:textId="77777777" w:rsidR="00B372D8" w:rsidRPr="006A2DDA" w:rsidRDefault="00B372D8" w:rsidP="00B372D8">
      <w:pPr>
        <w:pStyle w:val="a4"/>
        <w:widowControl w:val="0"/>
        <w:numPr>
          <w:ilvl w:val="0"/>
          <w:numId w:val="6"/>
        </w:numPr>
        <w:autoSpaceDE w:val="0"/>
        <w:autoSpaceDN w:val="0"/>
        <w:adjustRightInd w:val="0"/>
        <w:spacing w:line="257" w:lineRule="auto"/>
        <w:ind w:left="0"/>
        <w:jc w:val="both"/>
        <w:rPr>
          <w:sz w:val="22"/>
          <w:szCs w:val="22"/>
          <w:lang w:val="uk-UA"/>
        </w:rPr>
      </w:pPr>
      <w:r w:rsidRPr="006A2DDA">
        <w:rPr>
          <w:sz w:val="22"/>
          <w:szCs w:val="22"/>
          <w:lang w:val="uk-UA"/>
        </w:rPr>
        <w:t xml:space="preserve">Сторони попередньо призупинили дію цього Договору в частині постачання газу або розірвали цей Договір, </w:t>
      </w:r>
    </w:p>
    <w:p w14:paraId="23072D00" w14:textId="77777777" w:rsidR="00B372D8" w:rsidRPr="006A2DDA" w:rsidRDefault="00B372D8" w:rsidP="00B372D8">
      <w:pPr>
        <w:pStyle w:val="a4"/>
        <w:widowControl w:val="0"/>
        <w:numPr>
          <w:ilvl w:val="0"/>
          <w:numId w:val="6"/>
        </w:numPr>
        <w:autoSpaceDE w:val="0"/>
        <w:autoSpaceDN w:val="0"/>
        <w:adjustRightInd w:val="0"/>
        <w:spacing w:line="257" w:lineRule="auto"/>
        <w:ind w:left="0"/>
        <w:jc w:val="both"/>
        <w:rPr>
          <w:sz w:val="22"/>
          <w:szCs w:val="22"/>
          <w:lang w:val="uk-UA"/>
        </w:rPr>
      </w:pPr>
      <w:r w:rsidRPr="006A2DDA">
        <w:rPr>
          <w:sz w:val="22"/>
          <w:szCs w:val="22"/>
          <w:lang w:val="uk-UA"/>
        </w:rPr>
        <w:t>відсутність у Споживача простроченої заборгованості за цим Договором.</w:t>
      </w:r>
    </w:p>
    <w:p w14:paraId="65562DBE" w14:textId="77777777" w:rsidR="00B372D8" w:rsidRPr="005507EE" w:rsidRDefault="00B372D8" w:rsidP="00B372D8">
      <w:pPr>
        <w:widowControl w:val="0"/>
        <w:autoSpaceDE w:val="0"/>
        <w:autoSpaceDN w:val="0"/>
        <w:adjustRightInd w:val="0"/>
        <w:spacing w:line="257" w:lineRule="auto"/>
        <w:jc w:val="both"/>
        <w:rPr>
          <w:sz w:val="22"/>
          <w:szCs w:val="22"/>
          <w:lang w:val="uk-UA"/>
        </w:rPr>
      </w:pPr>
      <w:r w:rsidRPr="005507EE">
        <w:rPr>
          <w:sz w:val="22"/>
          <w:szCs w:val="22"/>
          <w:lang w:val="uk-UA"/>
        </w:rPr>
        <w:t xml:space="preserve">  5.3.4.</w:t>
      </w:r>
      <w:r>
        <w:rPr>
          <w:sz w:val="22"/>
          <w:szCs w:val="22"/>
          <w:lang w:val="uk-UA"/>
        </w:rPr>
        <w:t>2</w:t>
      </w:r>
      <w:r w:rsidRPr="005507EE">
        <w:rPr>
          <w:sz w:val="22"/>
          <w:szCs w:val="22"/>
          <w:lang w:val="uk-UA"/>
        </w:rPr>
        <w:t xml:space="preserve">. 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 </w:t>
      </w:r>
    </w:p>
    <w:p w14:paraId="3625BC93" w14:textId="77777777" w:rsidR="00B372D8" w:rsidRPr="006A2DDA" w:rsidRDefault="00B372D8" w:rsidP="00B372D8">
      <w:pPr>
        <w:tabs>
          <w:tab w:val="left" w:pos="567"/>
        </w:tabs>
        <w:spacing w:line="257" w:lineRule="auto"/>
        <w:ind w:hanging="567"/>
        <w:jc w:val="both"/>
        <w:rPr>
          <w:sz w:val="22"/>
          <w:szCs w:val="22"/>
          <w:lang w:val="uk-UA"/>
        </w:rPr>
      </w:pPr>
    </w:p>
    <w:p w14:paraId="60C0121E" w14:textId="77777777" w:rsidR="00B372D8" w:rsidRPr="006A2DDA" w:rsidRDefault="00B372D8" w:rsidP="00B372D8">
      <w:pPr>
        <w:tabs>
          <w:tab w:val="left" w:pos="426"/>
        </w:tabs>
        <w:spacing w:line="257" w:lineRule="auto"/>
        <w:jc w:val="both"/>
        <w:rPr>
          <w:b/>
          <w:sz w:val="22"/>
          <w:szCs w:val="22"/>
          <w:lang w:val="uk-UA"/>
        </w:rPr>
      </w:pPr>
      <w:r w:rsidRPr="006A2DDA">
        <w:rPr>
          <w:b/>
          <w:sz w:val="22"/>
          <w:szCs w:val="22"/>
          <w:lang w:val="uk-UA"/>
        </w:rPr>
        <w:t>5.4.</w:t>
      </w:r>
      <w:r w:rsidRPr="006A2DDA">
        <w:rPr>
          <w:b/>
          <w:sz w:val="22"/>
          <w:szCs w:val="22"/>
          <w:lang w:val="uk-UA"/>
        </w:rPr>
        <w:tab/>
        <w:t>Споживач зобов'язується:</w:t>
      </w:r>
    </w:p>
    <w:p w14:paraId="4383E403"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5.4.1.</w:t>
      </w:r>
      <w:r w:rsidRPr="006A2DDA">
        <w:rPr>
          <w:sz w:val="22"/>
          <w:szCs w:val="22"/>
          <w:lang w:val="uk-UA"/>
        </w:rPr>
        <w:tab/>
        <w:t xml:space="preserve">Дотримуватись дисципліни споживання газу, визначеної цим Договором, а також Правилами постачання природного газу. Прийняти газ в обсягах та на умовах, передбачених цим Договором. </w:t>
      </w:r>
    </w:p>
    <w:p w14:paraId="35CF1C22"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5.4.2.</w:t>
      </w:r>
      <w:r w:rsidRPr="006A2DDA">
        <w:rPr>
          <w:sz w:val="22"/>
          <w:szCs w:val="22"/>
          <w:lang w:val="uk-UA"/>
        </w:rPr>
        <w:tab/>
        <w:t>Оплачувати Постачальнику вартість поставлених (переданих) обсягів (об’ємів) природного газу, відшкодувати витрати із замовленої (договірної) потужності, з перевищення замовленої (договірної) потужності на умовах, визначених Договором.</w:t>
      </w:r>
    </w:p>
    <w:p w14:paraId="65772468"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5.4.3.</w:t>
      </w:r>
      <w:r w:rsidRPr="006A2DDA">
        <w:rPr>
          <w:sz w:val="22"/>
          <w:szCs w:val="22"/>
          <w:lang w:val="uk-UA"/>
        </w:rPr>
        <w:tab/>
        <w:t xml:space="preserve">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 </w:t>
      </w:r>
    </w:p>
    <w:p w14:paraId="26BCA4BE"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5.4.4.</w:t>
      </w:r>
      <w:r w:rsidRPr="006A2DDA">
        <w:rPr>
          <w:sz w:val="22"/>
          <w:szCs w:val="22"/>
          <w:lang w:val="uk-UA"/>
        </w:rPr>
        <w:tab/>
        <w:t xml:space="preserve">Забезпечити допуск уповноважених працівників (представників) Постачальника за пред'явленням належним чином оформленої довіреності до комерційних вузлів обліку природного газу, що встановлені на об'єктах Споживача, для звірки даних фактичного споживання природного газу. </w:t>
      </w:r>
    </w:p>
    <w:p w14:paraId="2E08C346"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5.4.5.</w:t>
      </w:r>
      <w:r w:rsidRPr="006A2DDA">
        <w:rPr>
          <w:sz w:val="22"/>
          <w:szCs w:val="22"/>
          <w:lang w:val="uk-UA"/>
        </w:rPr>
        <w:tab/>
        <w:t>Самостійно обмежувати (припиняти) споживання природного газу у випадках:</w:t>
      </w:r>
    </w:p>
    <w:p w14:paraId="21381B64" w14:textId="77777777" w:rsidR="00B372D8" w:rsidRPr="006A2DDA" w:rsidRDefault="00B372D8" w:rsidP="00B372D8">
      <w:pPr>
        <w:pStyle w:val="a4"/>
        <w:numPr>
          <w:ilvl w:val="0"/>
          <w:numId w:val="2"/>
        </w:numPr>
        <w:spacing w:line="257" w:lineRule="auto"/>
        <w:ind w:left="0" w:hanging="425"/>
        <w:jc w:val="both"/>
        <w:rPr>
          <w:sz w:val="22"/>
          <w:szCs w:val="22"/>
          <w:lang w:val="uk-UA"/>
        </w:rPr>
      </w:pPr>
      <w:r w:rsidRPr="006A2DDA">
        <w:rPr>
          <w:sz w:val="22"/>
          <w:szCs w:val="22"/>
          <w:lang w:val="uk-UA"/>
        </w:rPr>
        <w:t>припинення або розірвання Договору;</w:t>
      </w:r>
    </w:p>
    <w:p w14:paraId="007F7F55" w14:textId="77777777" w:rsidR="00B372D8" w:rsidRPr="006A2DDA" w:rsidRDefault="00B372D8" w:rsidP="00B372D8">
      <w:pPr>
        <w:pStyle w:val="a4"/>
        <w:numPr>
          <w:ilvl w:val="0"/>
          <w:numId w:val="2"/>
        </w:numPr>
        <w:spacing w:line="257" w:lineRule="auto"/>
        <w:ind w:left="0" w:hanging="425"/>
        <w:jc w:val="both"/>
        <w:rPr>
          <w:sz w:val="22"/>
          <w:szCs w:val="22"/>
          <w:lang w:val="uk-UA"/>
        </w:rPr>
      </w:pPr>
      <w:r w:rsidRPr="006A2DDA">
        <w:rPr>
          <w:sz w:val="22"/>
          <w:szCs w:val="22"/>
          <w:lang w:val="uk-UA"/>
        </w:rPr>
        <w:t>в інших випадках, передбачених Правилами постачання газу, іншими актами законодавства.</w:t>
      </w:r>
    </w:p>
    <w:p w14:paraId="3644959A" w14:textId="77777777" w:rsidR="00B372D8" w:rsidRPr="006A2DDA" w:rsidRDefault="00B372D8" w:rsidP="00B372D8">
      <w:pPr>
        <w:widowControl w:val="0"/>
        <w:autoSpaceDE w:val="0"/>
        <w:autoSpaceDN w:val="0"/>
        <w:adjustRightInd w:val="0"/>
        <w:spacing w:line="257" w:lineRule="auto"/>
        <w:jc w:val="both"/>
        <w:rPr>
          <w:sz w:val="22"/>
          <w:szCs w:val="22"/>
          <w:lang w:val="uk-UA"/>
        </w:rPr>
      </w:pPr>
      <w:r w:rsidRPr="006A2DDA">
        <w:rPr>
          <w:sz w:val="22"/>
          <w:szCs w:val="22"/>
          <w:lang w:val="uk-UA"/>
        </w:rPr>
        <w:t>5.4.6.</w:t>
      </w:r>
      <w:r w:rsidRPr="006A2DDA">
        <w:rPr>
          <w:sz w:val="22"/>
          <w:szCs w:val="22"/>
          <w:lang w:val="uk-UA"/>
        </w:rPr>
        <w:tab/>
        <w:t>У разі настання обставин, внаслідок чого Споживач повністю припинятиме споживання природного газу, повідомити Постачальника не пізніше ніж за 5 робочих днів до дня такого припинення споживання природного газу, шляхом подання письмової заяви про розірвання договору.</w:t>
      </w:r>
    </w:p>
    <w:p w14:paraId="002C17DB" w14:textId="77777777" w:rsidR="00B372D8" w:rsidRPr="006A2DDA" w:rsidRDefault="00B372D8" w:rsidP="00B372D8">
      <w:pPr>
        <w:spacing w:line="257" w:lineRule="auto"/>
        <w:jc w:val="both"/>
        <w:rPr>
          <w:sz w:val="22"/>
          <w:szCs w:val="22"/>
          <w:lang w:val="uk-UA"/>
        </w:rPr>
      </w:pPr>
      <w:r w:rsidRPr="006A2DDA">
        <w:rPr>
          <w:sz w:val="22"/>
          <w:szCs w:val="22"/>
          <w:lang w:val="uk-UA"/>
        </w:rPr>
        <w:t>5.4.7.</w:t>
      </w:r>
      <w:r w:rsidRPr="006A2DDA">
        <w:rPr>
          <w:sz w:val="22"/>
          <w:szCs w:val="22"/>
          <w:lang w:val="uk-UA"/>
        </w:rPr>
        <w:tab/>
        <w:t>Повідомляти Оператора ГТС/ГРС,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369BE282" w14:textId="77777777" w:rsidR="00B372D8" w:rsidRPr="006A2DDA" w:rsidRDefault="00B372D8" w:rsidP="00B372D8">
      <w:pPr>
        <w:spacing w:line="257" w:lineRule="auto"/>
        <w:ind w:right="-1"/>
        <w:jc w:val="both"/>
        <w:rPr>
          <w:sz w:val="22"/>
          <w:szCs w:val="22"/>
          <w:lang w:val="uk-UA"/>
        </w:rPr>
      </w:pPr>
      <w:r w:rsidRPr="006A2DDA">
        <w:rPr>
          <w:sz w:val="22"/>
          <w:szCs w:val="22"/>
          <w:lang w:val="uk-UA"/>
        </w:rPr>
        <w:t>5.4.8.</w:t>
      </w:r>
      <w:r w:rsidRPr="006A2DDA">
        <w:rPr>
          <w:sz w:val="22"/>
          <w:szCs w:val="22"/>
          <w:lang w:val="uk-UA"/>
        </w:rPr>
        <w:tab/>
        <w:t>У разі необхідності різкої зміни обсягів споживання газу (більше ніж на 50 % від середньодобового обсягу) Споживач зобов’язаний повідомити про це Постачальника та Оператора ГТС не пізніше ніж за 1 добу до такої зміни.</w:t>
      </w:r>
    </w:p>
    <w:p w14:paraId="154D66AE" w14:textId="77777777" w:rsidR="00B372D8" w:rsidRPr="006A2DDA" w:rsidRDefault="00B372D8" w:rsidP="00B372D8">
      <w:pPr>
        <w:spacing w:line="257" w:lineRule="auto"/>
        <w:ind w:right="-1"/>
        <w:jc w:val="both"/>
        <w:rPr>
          <w:sz w:val="22"/>
          <w:szCs w:val="22"/>
        </w:rPr>
      </w:pPr>
      <w:r w:rsidRPr="006A2DDA">
        <w:rPr>
          <w:rStyle w:val="FontStyle12"/>
        </w:rPr>
        <w:lastRenderedPageBreak/>
        <w:t xml:space="preserve">5.5. У випадку, якщо одна із Сторін склала </w:t>
      </w:r>
      <w:r w:rsidRPr="006A2DDA">
        <w:rPr>
          <w:rStyle w:val="FontStyle12"/>
          <w:lang w:val="uk-UA"/>
        </w:rPr>
        <w:t xml:space="preserve">та/або зареєструвала </w:t>
      </w:r>
      <w:r w:rsidRPr="006A2DDA">
        <w:rPr>
          <w:rStyle w:val="FontStyle12"/>
        </w:rPr>
        <w:t>податкову накладну або розрахунок коригування до них, з порушенням норм чинного податкового законодавства України, а також в разі відсутності їх реєстрації в Єдиному реєстрі податкових накладних, що тягне за собою втрату права іншої Сторони на збільшення податкового кредиту чи зменшення  податкових зобов’язань, сплачених (нарахованих) у зв’язку з виконанням цього Договору винна Сторона зобов’язується на вимогу іншої Сторони компенсувати завдані їй цим збитки.</w:t>
      </w:r>
      <w:r w:rsidRPr="006A2DDA">
        <w:rPr>
          <w:rStyle w:val="FontStyle12"/>
        </w:rPr>
        <w:br/>
        <w:t xml:space="preserve"> </w:t>
      </w:r>
      <w:r w:rsidRPr="006A2DDA">
        <w:rPr>
          <w:rStyle w:val="FontStyle12"/>
        </w:rPr>
        <w:tab/>
        <w:t>Для обміну електронними документами Сторони використовують ліцензійну програму «M.E.DOC IS».</w:t>
      </w:r>
    </w:p>
    <w:p w14:paraId="5568CDB8" w14:textId="77777777" w:rsidR="00B372D8" w:rsidRPr="006A2DDA" w:rsidRDefault="00B372D8" w:rsidP="00B372D8">
      <w:pPr>
        <w:tabs>
          <w:tab w:val="left" w:pos="426"/>
        </w:tabs>
        <w:spacing w:line="257" w:lineRule="auto"/>
        <w:ind w:right="-1"/>
        <w:jc w:val="both"/>
        <w:rPr>
          <w:sz w:val="22"/>
          <w:szCs w:val="22"/>
          <w:lang w:val="uk-UA"/>
        </w:rPr>
      </w:pPr>
      <w:r w:rsidRPr="006A2DDA">
        <w:rPr>
          <w:sz w:val="22"/>
          <w:szCs w:val="22"/>
          <w:lang w:val="uk-UA"/>
        </w:rPr>
        <w:t>5.6.</w:t>
      </w:r>
      <w:r w:rsidRPr="006A2DDA">
        <w:rPr>
          <w:sz w:val="22"/>
          <w:szCs w:val="22"/>
          <w:lang w:val="uk-UA"/>
        </w:rPr>
        <w:tab/>
        <w:t>Сторони мають також інші права та обов’язки, що імперативно встановлені чинними нормативно-правовими актами.</w:t>
      </w:r>
    </w:p>
    <w:p w14:paraId="30A8E1A3" w14:textId="77777777" w:rsidR="00B372D8" w:rsidRPr="006A2DDA" w:rsidRDefault="00B372D8" w:rsidP="00B372D8">
      <w:pPr>
        <w:tabs>
          <w:tab w:val="left" w:pos="426"/>
        </w:tabs>
        <w:spacing w:line="257" w:lineRule="auto"/>
        <w:ind w:right="-1"/>
        <w:jc w:val="both"/>
        <w:rPr>
          <w:sz w:val="22"/>
          <w:szCs w:val="22"/>
          <w:lang w:val="uk-UA"/>
        </w:rPr>
      </w:pPr>
    </w:p>
    <w:p w14:paraId="59E5033A" w14:textId="77777777" w:rsidR="00B372D8" w:rsidRPr="006A2DDA" w:rsidRDefault="00B372D8" w:rsidP="00B372D8">
      <w:pPr>
        <w:tabs>
          <w:tab w:val="left" w:pos="426"/>
        </w:tabs>
        <w:spacing w:line="257" w:lineRule="auto"/>
        <w:jc w:val="center"/>
        <w:rPr>
          <w:b/>
          <w:sz w:val="22"/>
          <w:szCs w:val="22"/>
          <w:lang w:val="uk-UA"/>
        </w:rPr>
      </w:pPr>
      <w:r w:rsidRPr="006A2DDA">
        <w:rPr>
          <w:b/>
          <w:sz w:val="22"/>
          <w:szCs w:val="22"/>
          <w:lang w:val="uk-UA"/>
        </w:rPr>
        <w:t>VI. Відповідальність Сторін</w:t>
      </w:r>
    </w:p>
    <w:p w14:paraId="41B9C02E" w14:textId="77777777" w:rsidR="00B372D8" w:rsidRPr="006A2DDA" w:rsidRDefault="00B372D8" w:rsidP="00B372D8">
      <w:pPr>
        <w:tabs>
          <w:tab w:val="left" w:pos="426"/>
        </w:tabs>
        <w:spacing w:line="257" w:lineRule="auto"/>
        <w:jc w:val="both"/>
        <w:rPr>
          <w:sz w:val="22"/>
          <w:szCs w:val="22"/>
          <w:lang w:val="uk-UA"/>
        </w:rPr>
      </w:pPr>
    </w:p>
    <w:p w14:paraId="0E0E8512"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6.1.</w:t>
      </w:r>
      <w:r w:rsidRPr="006A2DDA">
        <w:rPr>
          <w:sz w:val="22"/>
          <w:szCs w:val="22"/>
          <w:lang w:val="uk-UA"/>
        </w:rPr>
        <w:tab/>
        <w:t>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5E13CDA4" w14:textId="77777777" w:rsidR="00B372D8" w:rsidRPr="006A2DDA" w:rsidRDefault="00B372D8" w:rsidP="00B372D8">
      <w:pPr>
        <w:tabs>
          <w:tab w:val="left" w:pos="426"/>
        </w:tabs>
        <w:spacing w:line="257" w:lineRule="auto"/>
        <w:jc w:val="both"/>
        <w:rPr>
          <w:sz w:val="22"/>
          <w:szCs w:val="22"/>
          <w:lang w:val="uk-UA"/>
        </w:rPr>
      </w:pPr>
      <w:r w:rsidRPr="006A2DDA">
        <w:rPr>
          <w:sz w:val="22"/>
          <w:szCs w:val="22"/>
        </w:rPr>
        <w:t>6</w:t>
      </w:r>
      <w:r w:rsidRPr="006A2DDA">
        <w:rPr>
          <w:sz w:val="22"/>
          <w:szCs w:val="22"/>
          <w:lang w:val="uk-UA"/>
        </w:rPr>
        <w:t>.</w:t>
      </w:r>
      <w:r w:rsidRPr="006A2DDA">
        <w:rPr>
          <w:sz w:val="22"/>
          <w:szCs w:val="22"/>
        </w:rPr>
        <w:t>2</w:t>
      </w:r>
      <w:r w:rsidRPr="006A2DDA">
        <w:rPr>
          <w:sz w:val="22"/>
          <w:szCs w:val="22"/>
          <w:lang w:val="uk-UA"/>
        </w:rPr>
        <w:t>.</w:t>
      </w:r>
      <w:r w:rsidRPr="006A2DDA">
        <w:rPr>
          <w:sz w:val="22"/>
          <w:szCs w:val="22"/>
          <w:lang w:val="uk-UA"/>
        </w:rPr>
        <w:tab/>
        <w:t>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 або безпідставно.</w:t>
      </w:r>
    </w:p>
    <w:p w14:paraId="38C4FF12" w14:textId="77777777" w:rsidR="00B372D8" w:rsidRPr="006A2DDA" w:rsidRDefault="00B372D8" w:rsidP="00B372D8">
      <w:pPr>
        <w:tabs>
          <w:tab w:val="left" w:pos="426"/>
        </w:tabs>
        <w:spacing w:line="257" w:lineRule="auto"/>
        <w:jc w:val="both"/>
        <w:rPr>
          <w:bCs/>
          <w:sz w:val="22"/>
          <w:szCs w:val="22"/>
          <w:lang w:val="uk-UA"/>
        </w:rPr>
      </w:pPr>
      <w:r w:rsidRPr="006A2DDA">
        <w:rPr>
          <w:bCs/>
          <w:sz w:val="22"/>
          <w:szCs w:val="22"/>
          <w:lang w:val="uk-UA"/>
        </w:rPr>
        <w:t>6.3.</w:t>
      </w:r>
      <w:r w:rsidRPr="006A2DDA">
        <w:rPr>
          <w:bCs/>
          <w:sz w:val="22"/>
          <w:szCs w:val="22"/>
          <w:lang w:val="uk-UA"/>
        </w:rPr>
        <w:tab/>
        <w:t xml:space="preserve">У разі невиконання Споживачем умов цього Договору щодо строків оплати </w:t>
      </w:r>
      <w:r w:rsidRPr="006A2DDA">
        <w:rPr>
          <w:sz w:val="22"/>
          <w:szCs w:val="22"/>
          <w:lang w:val="uk-UA"/>
        </w:rPr>
        <w:t>поставлених (переданих) обсягів</w:t>
      </w:r>
      <w:r w:rsidRPr="006A2DDA">
        <w:rPr>
          <w:sz w:val="22"/>
          <w:szCs w:val="22"/>
        </w:rPr>
        <w:t xml:space="preserve"> (</w:t>
      </w:r>
      <w:r w:rsidRPr="006A2DDA">
        <w:rPr>
          <w:sz w:val="22"/>
          <w:szCs w:val="22"/>
          <w:lang w:val="uk-UA"/>
        </w:rPr>
        <w:t xml:space="preserve">об’ємів) природного </w:t>
      </w:r>
      <w:r w:rsidRPr="006A2DDA">
        <w:rPr>
          <w:bCs/>
          <w:sz w:val="22"/>
          <w:szCs w:val="22"/>
          <w:lang w:val="uk-UA"/>
        </w:rPr>
        <w:t>газу він зобов’язується сплатити на вимогу Постачальника крім суми заборгованості пеню у розмірі подвійної облікової ставки Національного банку України, що діяла у період, за який сплачується пеня від суми простроченого платежу за кожний день прострочення платежу.</w:t>
      </w:r>
    </w:p>
    <w:p w14:paraId="787A1DFE" w14:textId="77777777" w:rsidR="00B372D8" w:rsidRPr="006A2DDA" w:rsidRDefault="00B372D8" w:rsidP="00B372D8">
      <w:pPr>
        <w:tabs>
          <w:tab w:val="left" w:pos="426"/>
        </w:tabs>
        <w:spacing w:line="257" w:lineRule="auto"/>
        <w:jc w:val="both"/>
        <w:rPr>
          <w:bCs/>
          <w:sz w:val="22"/>
          <w:szCs w:val="22"/>
          <w:lang w:val="uk-UA"/>
        </w:rPr>
      </w:pPr>
      <w:r w:rsidRPr="006A2DDA">
        <w:rPr>
          <w:bCs/>
          <w:sz w:val="22"/>
          <w:szCs w:val="22"/>
          <w:lang w:val="uk-UA"/>
        </w:rPr>
        <w:t xml:space="preserve">6.4. У разі порушення Постачальником строків </w:t>
      </w:r>
      <w:r w:rsidRPr="006A2DDA">
        <w:rPr>
          <w:sz w:val="22"/>
          <w:szCs w:val="22"/>
          <w:lang w:val="uk-UA"/>
        </w:rPr>
        <w:t>повернення надлишкових коштів на поточний рахунок Споживача  протягом 3 (трьох) банківських днів з моменту отримання відповідної вимоги від Споживача (п.4.4)</w:t>
      </w:r>
      <w:r w:rsidRPr="006A2DDA">
        <w:rPr>
          <w:bCs/>
          <w:sz w:val="22"/>
          <w:szCs w:val="22"/>
          <w:lang w:val="uk-UA"/>
        </w:rPr>
        <w:t xml:space="preserve"> він зобов’язується сплатити на вимогу Споживача  крім суми заборгованості пеню у розмірі подвійної облікової ставки Національного банку України, що діяла у період, за який сплачується пеня від суми простроченого платежу за кожний день прострочення платежу.</w:t>
      </w:r>
    </w:p>
    <w:p w14:paraId="7FDD8BE9"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6.5.</w:t>
      </w:r>
      <w:r w:rsidRPr="006A2DDA">
        <w:rPr>
          <w:sz w:val="22"/>
          <w:szCs w:val="22"/>
          <w:lang w:val="uk-UA"/>
        </w:rPr>
        <w:tab/>
        <w:t>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транспортування природного газу</w:t>
      </w:r>
      <w:r w:rsidRPr="006A2DDA">
        <w:rPr>
          <w:sz w:val="22"/>
          <w:szCs w:val="22"/>
        </w:rPr>
        <w:t xml:space="preserve"> </w:t>
      </w:r>
      <w:r w:rsidRPr="006A2DDA">
        <w:rPr>
          <w:sz w:val="22"/>
          <w:szCs w:val="22"/>
          <w:lang w:val="uk-UA"/>
        </w:rPr>
        <w:t>Оператором ГТС, Споживач має право вимагати від Постачальника відшкодування вартості або об'єму недопоставленого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714D668C"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6.6.</w:t>
      </w:r>
      <w:r w:rsidRPr="006A2DDA">
        <w:rPr>
          <w:sz w:val="22"/>
          <w:szCs w:val="22"/>
          <w:lang w:val="uk-UA"/>
        </w:rPr>
        <w:tab/>
        <w:t>За порушення строків виконання  своїх зобов'язань за Договором, Постачальник зобов’язаний сплатити на вимогу Споживача пеню у розмірі 0,1 відсотка вартості товару (природного газу), з яких допущено прострочення виконання за кожний день прострочення, а за прострочення понад 30 днів додатково стягується штраф у розмірі семи відсотків вказаної вартості. За порушення умов зобов’язання щодо якості товару (природного газу) на вимогу Споживача Постачальник сплачує штраф у розмірі 20% вартості поставленого неякісного товару (природного газу) відповідно до ст. 231 ГКУ.</w:t>
      </w:r>
    </w:p>
    <w:p w14:paraId="41640145"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6.7.</w:t>
      </w:r>
      <w:r w:rsidRPr="006A2DDA">
        <w:rPr>
          <w:sz w:val="22"/>
          <w:szCs w:val="22"/>
          <w:lang w:val="uk-UA"/>
        </w:rPr>
        <w:tab/>
        <w:t>Відшкодування збитків постачальником споживачу, що не є побутовим, здійснюється в таких випадках:</w:t>
      </w:r>
    </w:p>
    <w:p w14:paraId="34918A03" w14:textId="77777777" w:rsidR="00B372D8" w:rsidRPr="006A2DDA" w:rsidRDefault="00B372D8" w:rsidP="00B372D8">
      <w:pPr>
        <w:spacing w:line="257" w:lineRule="auto"/>
        <w:ind w:firstLine="567"/>
        <w:jc w:val="both"/>
        <w:rPr>
          <w:sz w:val="22"/>
          <w:szCs w:val="22"/>
          <w:lang w:val="uk-UA"/>
        </w:rPr>
      </w:pPr>
      <w:r w:rsidRPr="006A2DDA">
        <w:rPr>
          <w:sz w:val="22"/>
          <w:szCs w:val="22"/>
          <w:lang w:val="uk-UA"/>
        </w:rPr>
        <w:t>1) у разі, якщо постачання газу споживачу було припинено Оператором ГРМ/ГТС на виконання неправомірного доручення постачальника про припинення постачання газу споживачу, постачальник відшкодовує споживачу вартість або об'єм недовідпущеного природного газу, який обчислюється, виходячи з підтвердженого обсягу природного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 Крім того, якщо внаслідок цього споживачу або його майну було завдано шкоди, постачальник відшкодовує її в повному обсязі;</w:t>
      </w:r>
    </w:p>
    <w:p w14:paraId="4E6855AD" w14:textId="77777777" w:rsidR="00B372D8" w:rsidRPr="006A2DDA" w:rsidRDefault="00B372D8" w:rsidP="00B372D8">
      <w:pPr>
        <w:spacing w:line="257" w:lineRule="auto"/>
        <w:ind w:firstLine="567"/>
        <w:jc w:val="both"/>
        <w:rPr>
          <w:sz w:val="22"/>
          <w:szCs w:val="22"/>
          <w:lang w:val="uk-UA"/>
        </w:rPr>
      </w:pPr>
      <w:r w:rsidRPr="006A2DDA">
        <w:rPr>
          <w:sz w:val="22"/>
          <w:szCs w:val="22"/>
          <w:lang w:val="uk-UA"/>
        </w:rPr>
        <w:lastRenderedPageBreak/>
        <w:t>2) у разі, якщо підтверджений обсяг природного газу менше планового об'єму (обсягу), визначеного договором постачання природного газу, або несвоєчасно погоджений постачальником з Оператором ГТС на відповідний період (за умови, що споживачем не порушувались зобов'язання за договором постачання природного газу), і це призвело до припинення розподілу/транспортування природного газу Оператором ГРМ/ГТС, споживач має право вимагати від постачальника відшкодування вартості або об'єму недовідпущеного природного газу, який обчислюється, виходячи з планового об'єму (обсягу) постачання природного газу, визначеного договором постачання природного газу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3ABBDB8" w14:textId="77777777" w:rsidR="00B372D8" w:rsidRPr="006A2DDA" w:rsidRDefault="00B372D8" w:rsidP="00B372D8">
      <w:pPr>
        <w:spacing w:line="257" w:lineRule="auto"/>
        <w:ind w:firstLine="567"/>
        <w:jc w:val="both"/>
        <w:rPr>
          <w:sz w:val="22"/>
          <w:szCs w:val="22"/>
          <w:lang w:val="uk-UA"/>
        </w:rPr>
      </w:pPr>
      <w:r w:rsidRPr="006A2DDA">
        <w:rPr>
          <w:sz w:val="22"/>
          <w:szCs w:val="22"/>
          <w:lang w:val="uk-UA"/>
        </w:rPr>
        <w:t>Крім того, якщо внаслідок цього споживачу або його майну було завдано матеріальної шкоди, постачальник відшкодовує її на підставі рішення суду.</w:t>
      </w:r>
    </w:p>
    <w:p w14:paraId="3E99F697"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6.8.</w:t>
      </w:r>
      <w:r w:rsidRPr="006A2DDA">
        <w:rPr>
          <w:sz w:val="22"/>
          <w:szCs w:val="22"/>
          <w:lang w:val="uk-UA"/>
        </w:rPr>
        <w:tab/>
        <w:t>Для ініціювання процедури відшкодування збитків Споживач складає в довільній формі акт-претензію, в якому зазначає підстави та розмір нарахованих збитків, та надсилає його постачальнику поштовим відправленням з позначкою про вручення. Постачальник зобов'язаний у строк не пізніше 20-ти робочих днів з моменту отримання такого акту-претензії відшкодувати завдані збитки або написати мотивовану відмову від їх повного або часткового відшкодування.</w:t>
      </w:r>
    </w:p>
    <w:p w14:paraId="3395C1EB" w14:textId="77777777" w:rsidR="00B372D8" w:rsidRPr="006A2DDA" w:rsidRDefault="00B372D8" w:rsidP="00B372D8">
      <w:pPr>
        <w:spacing w:line="257" w:lineRule="auto"/>
        <w:ind w:firstLine="567"/>
        <w:jc w:val="both"/>
        <w:rPr>
          <w:sz w:val="22"/>
          <w:szCs w:val="22"/>
          <w:lang w:val="uk-UA"/>
        </w:rPr>
      </w:pPr>
      <w:r w:rsidRPr="006A2DDA">
        <w:rPr>
          <w:sz w:val="22"/>
          <w:szCs w:val="22"/>
          <w:lang w:val="uk-UA"/>
        </w:rPr>
        <w:t>У випадку нереагування у встановлений строк на звернення або невідшкодування завданих збитків Споживач має право звернутись до суду.</w:t>
      </w:r>
    </w:p>
    <w:p w14:paraId="133D1DA7" w14:textId="77777777" w:rsidR="00B372D8" w:rsidRPr="006A2DDA" w:rsidRDefault="00B372D8" w:rsidP="00B372D8">
      <w:pPr>
        <w:spacing w:line="257" w:lineRule="auto"/>
        <w:ind w:firstLine="567"/>
        <w:jc w:val="both"/>
        <w:rPr>
          <w:sz w:val="22"/>
          <w:szCs w:val="22"/>
          <w:lang w:val="uk-UA"/>
        </w:rPr>
      </w:pPr>
    </w:p>
    <w:p w14:paraId="2AA75BDF" w14:textId="77777777" w:rsidR="00B372D8" w:rsidRPr="006A2DDA" w:rsidRDefault="00B372D8" w:rsidP="00B372D8">
      <w:pPr>
        <w:tabs>
          <w:tab w:val="left" w:pos="567"/>
        </w:tabs>
        <w:spacing w:line="257" w:lineRule="auto"/>
        <w:jc w:val="center"/>
        <w:rPr>
          <w:sz w:val="22"/>
          <w:szCs w:val="22"/>
          <w:lang w:val="uk-UA"/>
        </w:rPr>
      </w:pPr>
      <w:r w:rsidRPr="006A2DDA">
        <w:rPr>
          <w:b/>
          <w:sz w:val="22"/>
          <w:szCs w:val="22"/>
          <w:lang w:val="uk-UA"/>
        </w:rPr>
        <w:t>VII. Порядок припинення (обмеження) та відновлення газопостачання</w:t>
      </w:r>
    </w:p>
    <w:p w14:paraId="717C496F" w14:textId="77777777" w:rsidR="00B372D8" w:rsidRPr="006A2DDA" w:rsidRDefault="00B372D8" w:rsidP="00B372D8">
      <w:pPr>
        <w:tabs>
          <w:tab w:val="left" w:pos="567"/>
        </w:tabs>
        <w:spacing w:line="257" w:lineRule="auto"/>
        <w:jc w:val="both"/>
        <w:rPr>
          <w:sz w:val="22"/>
          <w:szCs w:val="22"/>
          <w:lang w:val="uk-UA"/>
        </w:rPr>
      </w:pPr>
    </w:p>
    <w:p w14:paraId="481A15D8"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7.1.</w:t>
      </w:r>
      <w:r w:rsidRPr="006A2DDA">
        <w:rPr>
          <w:sz w:val="22"/>
          <w:szCs w:val="22"/>
          <w:lang w:val="uk-UA"/>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2BC4D650"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7.2.</w:t>
      </w:r>
      <w:r w:rsidRPr="006A2DDA">
        <w:rPr>
          <w:sz w:val="22"/>
          <w:szCs w:val="22"/>
          <w:lang w:val="uk-UA"/>
        </w:rPr>
        <w:tab/>
        <w:t>Оператор ГТС, у тому числі за дорученням Постачальника, припиняє або обмежує постачання газу Споживачеві (на об'єкти Споживача) з ресурсів Постачальника з дотриманням норм безпеки та нормативних документів, що визначають порядок обмеження (припинення) газу, у випадках:</w:t>
      </w:r>
    </w:p>
    <w:p w14:paraId="395E828B" w14:textId="77777777" w:rsidR="00B372D8" w:rsidRPr="006A2DDA" w:rsidRDefault="00B372D8" w:rsidP="00B372D8">
      <w:pPr>
        <w:pStyle w:val="a4"/>
        <w:numPr>
          <w:ilvl w:val="0"/>
          <w:numId w:val="3"/>
        </w:numPr>
        <w:tabs>
          <w:tab w:val="left" w:pos="284"/>
        </w:tabs>
        <w:spacing w:line="257" w:lineRule="auto"/>
        <w:ind w:left="0"/>
        <w:jc w:val="both"/>
        <w:rPr>
          <w:sz w:val="22"/>
          <w:szCs w:val="22"/>
          <w:lang w:val="uk-UA"/>
        </w:rPr>
      </w:pPr>
      <w:r w:rsidRPr="006A2DDA">
        <w:rPr>
          <w:sz w:val="22"/>
          <w:szCs w:val="22"/>
          <w:lang w:val="uk-UA"/>
        </w:rPr>
        <w:t>розірвання договору постачання природного газу, укладеного між Постачальником і Споживачем;</w:t>
      </w:r>
    </w:p>
    <w:p w14:paraId="79C2F345" w14:textId="77777777" w:rsidR="00B372D8" w:rsidRPr="006A2DDA" w:rsidRDefault="00B372D8" w:rsidP="00B372D8">
      <w:pPr>
        <w:pStyle w:val="a4"/>
        <w:numPr>
          <w:ilvl w:val="0"/>
          <w:numId w:val="3"/>
        </w:numPr>
        <w:tabs>
          <w:tab w:val="left" w:pos="284"/>
        </w:tabs>
        <w:spacing w:line="257" w:lineRule="auto"/>
        <w:ind w:left="0"/>
        <w:jc w:val="both"/>
        <w:rPr>
          <w:sz w:val="22"/>
          <w:szCs w:val="22"/>
          <w:lang w:val="uk-UA"/>
        </w:rPr>
      </w:pPr>
      <w:r w:rsidRPr="006A2DDA">
        <w:rPr>
          <w:sz w:val="22"/>
          <w:szCs w:val="22"/>
          <w:lang w:val="uk-UA"/>
        </w:rPr>
        <w:t xml:space="preserve">настання випадків, передбачених Правилами про безпеку постачання газу, </w:t>
      </w:r>
    </w:p>
    <w:p w14:paraId="46FBAA08" w14:textId="77777777" w:rsidR="00B372D8" w:rsidRPr="006A2DDA" w:rsidRDefault="00B372D8" w:rsidP="00B372D8">
      <w:pPr>
        <w:tabs>
          <w:tab w:val="left" w:pos="284"/>
        </w:tabs>
        <w:spacing w:line="257" w:lineRule="auto"/>
        <w:jc w:val="both"/>
        <w:rPr>
          <w:sz w:val="22"/>
          <w:szCs w:val="22"/>
          <w:lang w:val="uk-UA"/>
        </w:rPr>
      </w:pPr>
      <w:r w:rsidRPr="006A2DDA">
        <w:rPr>
          <w:sz w:val="22"/>
          <w:szCs w:val="22"/>
          <w:lang w:val="uk-UA"/>
        </w:rPr>
        <w:t>Газопостачання Споживачу може бути припинено (обмежено) в інших випадках, передбачених Законом України "Про ринок природного газу", Правилами постачання газу, Кодексом ГТС, Правилами безпеки систем газопостачання, затвердженими наказом Міністерства енергетики та вугільної промисловості України від 15.05.15 № 285.</w:t>
      </w:r>
    </w:p>
    <w:p w14:paraId="3FB6DA6F" w14:textId="77777777" w:rsidR="00B372D8" w:rsidRPr="006A2DDA" w:rsidRDefault="00B372D8" w:rsidP="00B372D8">
      <w:pPr>
        <w:widowControl w:val="0"/>
        <w:tabs>
          <w:tab w:val="left" w:pos="426"/>
        </w:tabs>
        <w:autoSpaceDE w:val="0"/>
        <w:autoSpaceDN w:val="0"/>
        <w:adjustRightInd w:val="0"/>
        <w:spacing w:line="257" w:lineRule="auto"/>
        <w:jc w:val="both"/>
        <w:rPr>
          <w:sz w:val="22"/>
          <w:szCs w:val="22"/>
          <w:lang w:val="uk-UA"/>
        </w:rPr>
      </w:pPr>
      <w:r w:rsidRPr="006A2DDA">
        <w:rPr>
          <w:sz w:val="22"/>
          <w:szCs w:val="22"/>
          <w:lang w:val="uk-UA"/>
        </w:rPr>
        <w:t>7.3.</w:t>
      </w:r>
      <w:r w:rsidRPr="006A2DDA">
        <w:rPr>
          <w:sz w:val="22"/>
          <w:szCs w:val="22"/>
          <w:lang w:val="uk-UA"/>
        </w:rPr>
        <w:tab/>
        <w:t>Припинення (обмеження) газопостачання Споживачеві здійснюється за ініціативою Постачальника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08.12.06 №1687, а також іншими нормативно-правовими актами, що регулюють дані правовідносини.</w:t>
      </w:r>
    </w:p>
    <w:p w14:paraId="64E6B2E2" w14:textId="77777777" w:rsidR="00B372D8" w:rsidRPr="006A2DDA" w:rsidRDefault="00B372D8" w:rsidP="00B372D8">
      <w:pPr>
        <w:tabs>
          <w:tab w:val="left" w:pos="284"/>
          <w:tab w:val="left" w:pos="426"/>
        </w:tabs>
        <w:spacing w:line="257" w:lineRule="auto"/>
        <w:jc w:val="both"/>
        <w:rPr>
          <w:sz w:val="22"/>
          <w:szCs w:val="22"/>
          <w:lang w:val="uk-UA"/>
        </w:rPr>
      </w:pPr>
      <w:r w:rsidRPr="006A2DDA">
        <w:rPr>
          <w:sz w:val="22"/>
          <w:szCs w:val="22"/>
          <w:lang w:val="uk-UA"/>
        </w:rPr>
        <w:t>7.4.</w:t>
      </w:r>
      <w:r w:rsidRPr="006A2DDA">
        <w:rPr>
          <w:sz w:val="22"/>
          <w:szCs w:val="22"/>
          <w:lang w:val="uk-UA"/>
        </w:rPr>
        <w:tab/>
        <w:t>Після усунення обставин, які стали підставою для припинення газопостачання,  Постачальник зобов’язаний вжити заходи для відновлення газопостачання Споживача.</w:t>
      </w:r>
    </w:p>
    <w:p w14:paraId="01696AC9" w14:textId="77777777" w:rsidR="00B372D8" w:rsidRPr="006A2DDA" w:rsidRDefault="00B372D8" w:rsidP="00B372D8">
      <w:pPr>
        <w:tabs>
          <w:tab w:val="left" w:pos="426"/>
        </w:tabs>
        <w:spacing w:line="257" w:lineRule="auto"/>
        <w:jc w:val="center"/>
        <w:rPr>
          <w:b/>
          <w:sz w:val="22"/>
          <w:szCs w:val="22"/>
          <w:lang w:val="uk-UA"/>
        </w:rPr>
      </w:pPr>
      <w:r w:rsidRPr="006A2DDA">
        <w:rPr>
          <w:b/>
          <w:sz w:val="22"/>
          <w:szCs w:val="22"/>
          <w:lang w:val="uk-UA"/>
        </w:rPr>
        <w:t>VIII. Форс-мажор</w:t>
      </w:r>
    </w:p>
    <w:p w14:paraId="44325CF6"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 </w:t>
      </w:r>
    </w:p>
    <w:p w14:paraId="5B252F32"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8.1.</w:t>
      </w:r>
      <w:r w:rsidRPr="006A2DDA">
        <w:rPr>
          <w:sz w:val="22"/>
          <w:szCs w:val="22"/>
          <w:lang w:val="uk-UA"/>
        </w:rPr>
        <w:tab/>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3C9070B3"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8.2.</w:t>
      </w:r>
      <w:r w:rsidRPr="006A2DDA">
        <w:rPr>
          <w:sz w:val="22"/>
          <w:szCs w:val="22"/>
          <w:lang w:val="uk-UA"/>
        </w:rPr>
        <w:tab/>
        <w:t xml:space="preserve">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ембарго, загальна військова мобілізація, військові дії,  оголошена та неоголошена війна, акти тероризму, диверсії, безлади, вторгнення,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w:t>
      </w:r>
      <w:r w:rsidRPr="006A2DDA">
        <w:rPr>
          <w:sz w:val="22"/>
          <w:szCs w:val="22"/>
          <w:lang w:val="uk-UA"/>
        </w:rPr>
        <w:lastRenderedPageBreak/>
        <w:t>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повінь, землетрус, пожежа, просідання і зсув ґрунту, інші стихійні лиха тощо, що об’єктивно унеможливлюють виконання зобов’язань, передбачених умовами цього Договору.</w:t>
      </w:r>
    </w:p>
    <w:p w14:paraId="0C404D36" w14:textId="77777777" w:rsidR="00B372D8" w:rsidRPr="006A2DDA" w:rsidRDefault="00B372D8" w:rsidP="00B372D8">
      <w:pPr>
        <w:tabs>
          <w:tab w:val="left" w:pos="0"/>
          <w:tab w:val="left" w:pos="426"/>
        </w:tabs>
        <w:suppressAutoHyphens/>
        <w:autoSpaceDE w:val="0"/>
        <w:autoSpaceDN w:val="0"/>
        <w:spacing w:line="257" w:lineRule="auto"/>
        <w:jc w:val="both"/>
        <w:rPr>
          <w:sz w:val="22"/>
          <w:szCs w:val="22"/>
          <w:lang w:val="uk-UA"/>
        </w:rPr>
      </w:pPr>
      <w:r w:rsidRPr="006A2DDA">
        <w:rPr>
          <w:sz w:val="22"/>
          <w:szCs w:val="22"/>
          <w:lang w:val="uk-UA"/>
        </w:rPr>
        <w:t>8.3.</w:t>
      </w:r>
      <w:r w:rsidRPr="006A2DDA">
        <w:rPr>
          <w:sz w:val="22"/>
          <w:szCs w:val="22"/>
          <w:lang w:val="uk-UA"/>
        </w:rPr>
        <w:tab/>
        <w:t>Засвідчення форс-мажорних обставин здійснюється у встановленому законодавством порядку. Достатнім доказом дії форс-мажорних обставин є Сертифікат, виданий Торгово-промисловою палатою України.</w:t>
      </w:r>
    </w:p>
    <w:p w14:paraId="19DEBD5A" w14:textId="77777777" w:rsidR="00B372D8" w:rsidRPr="006A2DDA" w:rsidRDefault="00B372D8" w:rsidP="00B372D8">
      <w:pPr>
        <w:tabs>
          <w:tab w:val="left" w:pos="0"/>
          <w:tab w:val="left" w:pos="426"/>
        </w:tabs>
        <w:suppressAutoHyphens/>
        <w:autoSpaceDE w:val="0"/>
        <w:autoSpaceDN w:val="0"/>
        <w:spacing w:line="257" w:lineRule="auto"/>
        <w:jc w:val="both"/>
        <w:rPr>
          <w:sz w:val="22"/>
          <w:szCs w:val="22"/>
          <w:lang w:val="uk-UA"/>
        </w:rPr>
      </w:pPr>
      <w:r w:rsidRPr="006A2DDA">
        <w:rPr>
          <w:sz w:val="22"/>
          <w:szCs w:val="22"/>
          <w:lang w:val="uk-UA"/>
        </w:rPr>
        <w:t>8.4.</w:t>
      </w:r>
      <w:r w:rsidRPr="006A2DDA">
        <w:rPr>
          <w:sz w:val="22"/>
          <w:szCs w:val="22"/>
          <w:lang w:val="uk-UA"/>
        </w:rPr>
        <w:tab/>
        <w:t xml:space="preserve">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 </w:t>
      </w:r>
    </w:p>
    <w:p w14:paraId="1112EA08" w14:textId="77777777" w:rsidR="00B372D8" w:rsidRPr="006A2DDA" w:rsidRDefault="00B372D8" w:rsidP="00B372D8">
      <w:pPr>
        <w:pStyle w:val="a5"/>
        <w:spacing w:line="257" w:lineRule="auto"/>
        <w:jc w:val="both"/>
        <w:rPr>
          <w:rFonts w:ascii="Times New Roman" w:hAnsi="Times New Roman"/>
          <w:b/>
          <w:u w:val="single"/>
          <w:lang w:val="uk-UA"/>
        </w:rPr>
      </w:pPr>
      <w:r w:rsidRPr="006A2DDA">
        <w:rPr>
          <w:rFonts w:ascii="Times New Roman" w:hAnsi="Times New Roman"/>
          <w:sz w:val="22"/>
          <w:szCs w:val="22"/>
          <w:lang w:val="uk-UA"/>
        </w:rPr>
        <w:t>8.5.Виникнення зазначених обставин не є підставою для відмови Споживача від сплати Постачальнику за природний газ, що був поставлений до їх виникнення.</w:t>
      </w:r>
      <w:r w:rsidRPr="006A2DDA">
        <w:rPr>
          <w:rFonts w:ascii="Times New Roman" w:hAnsi="Times New Roman"/>
          <w:b/>
          <w:u w:val="single"/>
          <w:lang w:val="uk-UA"/>
        </w:rPr>
        <w:t xml:space="preserve"> </w:t>
      </w:r>
    </w:p>
    <w:p w14:paraId="1DA9018F" w14:textId="77777777" w:rsidR="00B372D8" w:rsidRPr="006A2DDA" w:rsidRDefault="00B372D8" w:rsidP="00B372D8">
      <w:pPr>
        <w:pStyle w:val="a5"/>
        <w:spacing w:line="257" w:lineRule="auto"/>
        <w:jc w:val="both"/>
        <w:rPr>
          <w:rFonts w:ascii="Times New Roman" w:hAnsi="Times New Roman"/>
          <w:b/>
          <w:u w:val="single"/>
          <w:lang w:val="uk-UA"/>
        </w:rPr>
      </w:pPr>
    </w:p>
    <w:p w14:paraId="77AD9DD1" w14:textId="77777777" w:rsidR="00B372D8" w:rsidRPr="006A2DDA" w:rsidRDefault="00B372D8" w:rsidP="00B372D8">
      <w:pPr>
        <w:pStyle w:val="a5"/>
        <w:spacing w:line="257" w:lineRule="auto"/>
        <w:jc w:val="center"/>
        <w:rPr>
          <w:rFonts w:ascii="Times New Roman" w:hAnsi="Times New Roman"/>
          <w:b/>
          <w:lang w:val="uk-UA"/>
        </w:rPr>
      </w:pPr>
      <w:r w:rsidRPr="006A2DDA">
        <w:rPr>
          <w:rFonts w:ascii="Times New Roman" w:hAnsi="Times New Roman"/>
          <w:b/>
          <w:lang w:val="uk-UA"/>
        </w:rPr>
        <w:t>IX. Антикорупційні застереження</w:t>
      </w:r>
    </w:p>
    <w:p w14:paraId="5A8C5715" w14:textId="77777777" w:rsidR="00B372D8" w:rsidRPr="006A2DDA" w:rsidRDefault="00B372D8" w:rsidP="00B372D8">
      <w:pPr>
        <w:pStyle w:val="a5"/>
        <w:spacing w:line="257" w:lineRule="auto"/>
        <w:jc w:val="both"/>
        <w:rPr>
          <w:rFonts w:ascii="Times New Roman" w:hAnsi="Times New Roman"/>
          <w:b/>
          <w:lang w:val="uk-UA"/>
        </w:rPr>
      </w:pPr>
    </w:p>
    <w:p w14:paraId="54F599B8" w14:textId="77777777" w:rsidR="00B372D8" w:rsidRPr="006A2DDA" w:rsidRDefault="00B372D8" w:rsidP="00B372D8">
      <w:pPr>
        <w:spacing w:line="257" w:lineRule="auto"/>
        <w:jc w:val="both"/>
        <w:rPr>
          <w:sz w:val="22"/>
          <w:szCs w:val="22"/>
          <w:lang w:val="uk-UA"/>
        </w:rPr>
      </w:pPr>
      <w:r w:rsidRPr="006A2DDA">
        <w:rPr>
          <w:sz w:val="22"/>
          <w:szCs w:val="22"/>
          <w:lang w:val="uk-UA"/>
        </w:rPr>
        <w:t>9.1.Сторони зобов'язуються дотримуватися застосовного законодавства з запобігання корупції та протидії легалізації (відмиванню) доходів, одержаних злочинним шляхом, включаючи, крім іншого, будь - які і всі наступні закони і постанови, прийняті на виконання таких законів (з урахуванням змін і доповнень, періодично вносяться до таких законодавчих акти) («Антикорупційне законодавство»).</w:t>
      </w:r>
    </w:p>
    <w:p w14:paraId="6D17008E" w14:textId="77777777" w:rsidR="00B372D8" w:rsidRPr="006A2DDA" w:rsidRDefault="00B372D8" w:rsidP="00B372D8">
      <w:pPr>
        <w:spacing w:line="257" w:lineRule="auto"/>
        <w:jc w:val="both"/>
        <w:rPr>
          <w:sz w:val="22"/>
          <w:szCs w:val="22"/>
          <w:lang w:val="uk-UA"/>
        </w:rPr>
      </w:pPr>
      <w:r w:rsidRPr="006A2DDA">
        <w:rPr>
          <w:sz w:val="22"/>
          <w:szCs w:val="22"/>
          <w:lang w:val="uk-UA"/>
        </w:rPr>
        <w:t>9.2.При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цінностей, прямо або опосередковано, будь-яким особам, для впливу на дії чи рішення цих осіб з метою отримання будь-яких неправомірних переваг чи інших неправомірних цілей.</w:t>
      </w:r>
    </w:p>
    <w:p w14:paraId="267D4A30" w14:textId="77777777" w:rsidR="00B372D8" w:rsidRPr="006A2DDA" w:rsidRDefault="00B372D8" w:rsidP="00B372D8">
      <w:pPr>
        <w:spacing w:line="257" w:lineRule="auto"/>
        <w:jc w:val="both"/>
        <w:rPr>
          <w:sz w:val="22"/>
          <w:szCs w:val="22"/>
          <w:lang w:val="uk-UA"/>
        </w:rPr>
      </w:pPr>
      <w:r w:rsidRPr="006A2DDA">
        <w:rPr>
          <w:sz w:val="22"/>
          <w:szCs w:val="22"/>
          <w:lang w:val="uk-UA"/>
        </w:rPr>
        <w:t>9.3.Під час виконання своїх зобов’язань за цим Договором, Сторони, їх афілійовані особи, працівники або посередники не здійснюють дії, що кваліфікуються застосованими для цілей цього Договору законодавством, як дача/отримання хабара, комерційний підкуп, а також дії, що порушують вимоги діючого законодавства та міжнародних актів про протидію легалізації (відмиванню) доходів, одержаних злочинним шляхом.</w:t>
      </w:r>
    </w:p>
    <w:p w14:paraId="2F93DDFE" w14:textId="77777777" w:rsidR="00B372D8" w:rsidRPr="006A2DDA" w:rsidRDefault="00B372D8" w:rsidP="00B372D8">
      <w:pPr>
        <w:spacing w:line="257" w:lineRule="auto"/>
        <w:jc w:val="both"/>
        <w:rPr>
          <w:sz w:val="22"/>
          <w:szCs w:val="22"/>
          <w:lang w:val="uk-UA"/>
        </w:rPr>
      </w:pPr>
      <w:r w:rsidRPr="006A2DDA">
        <w:rPr>
          <w:sz w:val="22"/>
          <w:szCs w:val="22"/>
          <w:lang w:val="uk-UA"/>
        </w:rPr>
        <w:t>9.4.Кожна із Сторін цього Договору відмовляється від стимулювання будь-яким чином працівників іншої Сторони, в тому числі шляхом надання грошових сум, подарунків, безоплатного виконання на їх адресу послуг та іншими, не перерахованими у цьому пункті способами,що ставлять працівника в певну залежність і спрямовані на забезпечення виконання цим працівником будь-яких дій на користь стимулюючої його Сторони.</w:t>
      </w:r>
    </w:p>
    <w:p w14:paraId="56B828D9" w14:textId="77777777" w:rsidR="00B372D8" w:rsidRPr="006A2DDA" w:rsidRDefault="00B372D8" w:rsidP="00B372D8">
      <w:pPr>
        <w:spacing w:line="257" w:lineRule="auto"/>
        <w:jc w:val="both"/>
        <w:rPr>
          <w:sz w:val="22"/>
          <w:szCs w:val="22"/>
          <w:lang w:val="uk-UA"/>
        </w:rPr>
      </w:pPr>
      <w:r w:rsidRPr="006A2DDA">
        <w:rPr>
          <w:sz w:val="22"/>
          <w:szCs w:val="22"/>
          <w:lang w:val="uk-UA"/>
        </w:rPr>
        <w:t>9.5. У разі виявлення однією із Сторін випадків порушення положень даного розділу Договору її афілійованими особами  або працівниками, вона зобов'язується в письмовій формі повідомити про ці порушення іншу Сторону.</w:t>
      </w:r>
    </w:p>
    <w:p w14:paraId="7203E2EC" w14:textId="77777777" w:rsidR="00B372D8" w:rsidRPr="006A2DDA" w:rsidRDefault="00B372D8" w:rsidP="00B372D8">
      <w:pPr>
        <w:spacing w:line="257" w:lineRule="auto"/>
        <w:jc w:val="both"/>
        <w:rPr>
          <w:sz w:val="22"/>
          <w:szCs w:val="22"/>
          <w:lang w:val="uk-UA"/>
        </w:rPr>
      </w:pPr>
      <w:r w:rsidRPr="006A2DDA">
        <w:rPr>
          <w:sz w:val="22"/>
          <w:szCs w:val="22"/>
          <w:lang w:val="uk-UA"/>
        </w:rPr>
        <w:t>9.6. У разі виникнення у однієї із Сторін розумно обґрунтованих підозр, що відбулося або може відбутися порушення будь - яких положень даного розділу Договору іншою Стороною, її афілійованими особами або  працівниками, така Сторона має право направити іншій Стороні запит з вимогою надати коментарі та інформацію (документи), які спростовують або підтверджують такі підозри.</w:t>
      </w:r>
    </w:p>
    <w:p w14:paraId="1A256CA0" w14:textId="77777777" w:rsidR="00B372D8" w:rsidRPr="006A2DDA" w:rsidRDefault="00B372D8" w:rsidP="00B372D8">
      <w:pPr>
        <w:spacing w:line="257" w:lineRule="auto"/>
        <w:jc w:val="both"/>
        <w:rPr>
          <w:sz w:val="22"/>
          <w:szCs w:val="22"/>
          <w:lang w:val="uk-UA"/>
        </w:rPr>
      </w:pPr>
      <w:r w:rsidRPr="006A2DDA">
        <w:rPr>
          <w:sz w:val="22"/>
          <w:szCs w:val="22"/>
          <w:lang w:val="uk-UA"/>
        </w:rPr>
        <w:t>9.7. Кожна із Сторін відмовляється від використання коштів, отриманих за даним Договором, на хабарництво та фінансування терористичної діяльності.</w:t>
      </w:r>
    </w:p>
    <w:p w14:paraId="28C4F764" w14:textId="77777777" w:rsidR="00B372D8" w:rsidRDefault="00B372D8" w:rsidP="00B372D8">
      <w:pPr>
        <w:tabs>
          <w:tab w:val="left" w:pos="2340"/>
        </w:tabs>
        <w:spacing w:line="257" w:lineRule="auto"/>
        <w:jc w:val="both"/>
        <w:rPr>
          <w:b/>
          <w:sz w:val="22"/>
          <w:szCs w:val="22"/>
          <w:lang w:val="uk-UA"/>
        </w:rPr>
      </w:pPr>
      <w:r w:rsidRPr="006A2DDA">
        <w:rPr>
          <w:b/>
          <w:sz w:val="22"/>
          <w:szCs w:val="22"/>
          <w:lang w:val="uk-UA"/>
        </w:rPr>
        <w:tab/>
      </w:r>
    </w:p>
    <w:p w14:paraId="275372D3" w14:textId="77777777" w:rsidR="00B372D8" w:rsidRPr="006A2DDA" w:rsidRDefault="00B372D8" w:rsidP="00B372D8">
      <w:pPr>
        <w:tabs>
          <w:tab w:val="left" w:pos="426"/>
        </w:tabs>
        <w:spacing w:line="257" w:lineRule="auto"/>
        <w:jc w:val="center"/>
        <w:rPr>
          <w:b/>
          <w:sz w:val="22"/>
          <w:szCs w:val="22"/>
          <w:lang w:val="uk-UA"/>
        </w:rPr>
      </w:pPr>
      <w:r w:rsidRPr="006A2DDA">
        <w:rPr>
          <w:b/>
          <w:sz w:val="22"/>
          <w:szCs w:val="22"/>
          <w:lang w:val="uk-UA"/>
        </w:rPr>
        <w:t>Х. Порядок вирішення спорів</w:t>
      </w:r>
    </w:p>
    <w:p w14:paraId="4768C4AB" w14:textId="77777777" w:rsidR="00B372D8" w:rsidRPr="006A2DDA" w:rsidRDefault="00B372D8" w:rsidP="00B372D8">
      <w:pPr>
        <w:tabs>
          <w:tab w:val="left" w:pos="426"/>
        </w:tabs>
        <w:spacing w:line="257" w:lineRule="auto"/>
        <w:jc w:val="center"/>
        <w:rPr>
          <w:sz w:val="22"/>
          <w:szCs w:val="22"/>
          <w:lang w:val="uk-UA"/>
        </w:rPr>
      </w:pPr>
    </w:p>
    <w:p w14:paraId="194DC0EB"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10.1.</w:t>
      </w:r>
      <w:r w:rsidRPr="006A2DDA">
        <w:rPr>
          <w:sz w:val="22"/>
          <w:szCs w:val="22"/>
          <w:lang w:val="uk-UA"/>
        </w:rPr>
        <w:tab/>
        <w:t>Спірні питання між Сторонами щодо виконання умов Договору мають вирішуватися шляхом переговорів, а у разі недосягнення згоди - у судовому порядку.</w:t>
      </w:r>
    </w:p>
    <w:p w14:paraId="56EEC752"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10.2.</w:t>
      </w:r>
      <w:r w:rsidRPr="006A2DDA">
        <w:rPr>
          <w:sz w:val="22"/>
          <w:szCs w:val="22"/>
          <w:lang w:val="uk-UA"/>
        </w:rPr>
        <w:tab/>
        <w:t>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2161675D" w14:textId="77777777" w:rsidR="00B372D8" w:rsidRPr="006A2DDA" w:rsidRDefault="00B372D8" w:rsidP="00B372D8">
      <w:pPr>
        <w:spacing w:line="257" w:lineRule="auto"/>
        <w:ind w:firstLine="567"/>
        <w:jc w:val="both"/>
        <w:rPr>
          <w:sz w:val="22"/>
          <w:szCs w:val="22"/>
          <w:lang w:val="uk-UA"/>
        </w:rPr>
      </w:pPr>
      <w:r w:rsidRPr="006A2DDA">
        <w:rPr>
          <w:sz w:val="22"/>
          <w:szCs w:val="22"/>
          <w:lang w:val="uk-UA"/>
        </w:rPr>
        <w:lastRenderedPageBreak/>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0C714B5" w14:textId="77777777" w:rsidR="00B372D8" w:rsidRPr="006A2DDA" w:rsidRDefault="00B372D8" w:rsidP="00B372D8">
      <w:pPr>
        <w:tabs>
          <w:tab w:val="left" w:pos="426"/>
        </w:tabs>
        <w:spacing w:line="257" w:lineRule="auto"/>
        <w:jc w:val="both"/>
        <w:rPr>
          <w:b/>
          <w:sz w:val="22"/>
          <w:szCs w:val="22"/>
          <w:lang w:val="uk-UA"/>
        </w:rPr>
      </w:pPr>
      <w:bookmarkStart w:id="2" w:name="n155"/>
      <w:bookmarkEnd w:id="2"/>
    </w:p>
    <w:p w14:paraId="607226E3" w14:textId="77777777" w:rsidR="00B372D8" w:rsidRPr="006A2DDA" w:rsidRDefault="00B372D8" w:rsidP="00B372D8">
      <w:pPr>
        <w:tabs>
          <w:tab w:val="left" w:pos="426"/>
        </w:tabs>
        <w:spacing w:line="257" w:lineRule="auto"/>
        <w:jc w:val="center"/>
        <w:rPr>
          <w:b/>
          <w:sz w:val="22"/>
          <w:szCs w:val="22"/>
          <w:lang w:val="uk-UA"/>
        </w:rPr>
      </w:pPr>
      <w:r w:rsidRPr="006A2DDA">
        <w:rPr>
          <w:b/>
          <w:sz w:val="22"/>
          <w:szCs w:val="22"/>
          <w:lang w:val="uk-UA"/>
        </w:rPr>
        <w:t>X1. Строк дії Договору та інші умови</w:t>
      </w:r>
    </w:p>
    <w:p w14:paraId="164AC914" w14:textId="77777777" w:rsidR="00B372D8" w:rsidRPr="006A2DDA" w:rsidRDefault="00B372D8" w:rsidP="00B372D8">
      <w:pPr>
        <w:tabs>
          <w:tab w:val="left" w:pos="426"/>
        </w:tabs>
        <w:spacing w:line="257" w:lineRule="auto"/>
        <w:jc w:val="both"/>
        <w:rPr>
          <w:sz w:val="22"/>
          <w:szCs w:val="22"/>
          <w:lang w:val="uk-UA"/>
        </w:rPr>
      </w:pPr>
    </w:p>
    <w:p w14:paraId="4E10CC59" w14:textId="77777777" w:rsidR="00B372D8" w:rsidRPr="006A2DDA" w:rsidRDefault="00B372D8" w:rsidP="00B372D8">
      <w:pPr>
        <w:tabs>
          <w:tab w:val="left" w:pos="426"/>
        </w:tabs>
        <w:spacing w:line="257" w:lineRule="auto"/>
        <w:jc w:val="both"/>
        <w:rPr>
          <w:sz w:val="22"/>
          <w:szCs w:val="22"/>
          <w:lang w:val="uk-UA"/>
        </w:rPr>
      </w:pPr>
      <w:r w:rsidRPr="006A2DDA">
        <w:rPr>
          <w:sz w:val="22"/>
          <w:szCs w:val="22"/>
          <w:lang w:val="uk-UA"/>
        </w:rPr>
        <w:t>11.1.</w:t>
      </w:r>
      <w:r w:rsidRPr="006A2DDA">
        <w:rPr>
          <w:sz w:val="22"/>
          <w:szCs w:val="22"/>
          <w:lang w:val="uk-UA"/>
        </w:rPr>
        <w:tab/>
        <w:t xml:space="preserve">Цей Договір набуває чинності з дати його підписання уповноваженими представниками Сторін та скріплення їх підписів печатками </w:t>
      </w:r>
      <w:r>
        <w:rPr>
          <w:sz w:val="22"/>
          <w:szCs w:val="22"/>
          <w:lang w:val="uk-UA"/>
        </w:rPr>
        <w:t xml:space="preserve">(за наявності) Сторін і діє по </w:t>
      </w:r>
      <w:r w:rsidR="008D1D76">
        <w:rPr>
          <w:sz w:val="22"/>
          <w:szCs w:val="22"/>
          <w:lang w:val="uk-UA"/>
        </w:rPr>
        <w:t>_____</w:t>
      </w:r>
      <w:r w:rsidRPr="006A2DDA">
        <w:rPr>
          <w:b/>
          <w:sz w:val="22"/>
          <w:szCs w:val="22"/>
          <w:lang w:val="uk-UA"/>
        </w:rPr>
        <w:t xml:space="preserve"> </w:t>
      </w:r>
      <w:r w:rsidRPr="006A2DDA">
        <w:rPr>
          <w:sz w:val="22"/>
          <w:szCs w:val="22"/>
          <w:lang w:val="uk-UA"/>
        </w:rPr>
        <w:t xml:space="preserve">року включно, а в частині проведення розрахунків – до їх повного здійснення. </w:t>
      </w:r>
    </w:p>
    <w:p w14:paraId="757C4221"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11.2.</w:t>
      </w:r>
      <w:r w:rsidRPr="006A2DDA">
        <w:rPr>
          <w:sz w:val="22"/>
          <w:szCs w:val="22"/>
          <w:lang w:val="uk-UA"/>
        </w:rPr>
        <w:tab/>
        <w:t>Одностороння відмова від виконання умов Договору не допускається.</w:t>
      </w:r>
    </w:p>
    <w:p w14:paraId="3B01D6FD"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11.3.</w:t>
      </w:r>
      <w:r w:rsidRPr="006A2DDA">
        <w:rPr>
          <w:sz w:val="22"/>
          <w:szCs w:val="22"/>
          <w:lang w:val="uk-UA"/>
        </w:rPr>
        <w:tab/>
        <w:t>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50A16A12" w14:textId="77777777" w:rsidR="00B372D8" w:rsidRPr="006A2DDA" w:rsidRDefault="00B372D8" w:rsidP="00B372D8">
      <w:pPr>
        <w:tabs>
          <w:tab w:val="left" w:pos="0"/>
          <w:tab w:val="left" w:pos="567"/>
          <w:tab w:val="left" w:pos="10206"/>
        </w:tabs>
        <w:spacing w:line="257" w:lineRule="auto"/>
        <w:jc w:val="both"/>
        <w:rPr>
          <w:sz w:val="22"/>
          <w:szCs w:val="22"/>
          <w:lang w:val="uk-UA"/>
        </w:rPr>
      </w:pPr>
      <w:r w:rsidRPr="006A2DDA">
        <w:rPr>
          <w:sz w:val="22"/>
          <w:szCs w:val="22"/>
          <w:lang w:val="uk-UA"/>
        </w:rPr>
        <w:t>11.4.</w:t>
      </w:r>
      <w:r w:rsidRPr="006A2DDA">
        <w:rPr>
          <w:sz w:val="22"/>
          <w:szCs w:val="22"/>
          <w:lang w:val="uk-UA"/>
        </w:rPr>
        <w:tab/>
        <w:t>Зміна постачальника природного газу може бути здійснена Споживачем в порядку передбаченому законодавством України.</w:t>
      </w:r>
    </w:p>
    <w:p w14:paraId="5B6F1D4A" w14:textId="77777777" w:rsidR="00B372D8" w:rsidRPr="006A2DDA" w:rsidRDefault="00B372D8" w:rsidP="00B372D8">
      <w:pPr>
        <w:tabs>
          <w:tab w:val="left" w:pos="0"/>
          <w:tab w:val="left" w:pos="709"/>
          <w:tab w:val="left" w:pos="10206"/>
        </w:tabs>
        <w:spacing w:line="257" w:lineRule="auto"/>
        <w:ind w:firstLine="567"/>
        <w:jc w:val="both"/>
        <w:rPr>
          <w:sz w:val="22"/>
          <w:szCs w:val="22"/>
          <w:lang w:val="uk-UA"/>
        </w:rPr>
      </w:pPr>
      <w:r w:rsidRPr="006A2DDA">
        <w:rPr>
          <w:sz w:val="22"/>
          <w:szCs w:val="22"/>
          <w:lang w:val="uk-UA"/>
        </w:rPr>
        <w:t>Протягом дії та виконання цього Договору Споживач має право укладати договори постачання природного газу також і з іншими постачальниками природного газу та отримувати (набувати) по таким договорам природний газ.</w:t>
      </w:r>
    </w:p>
    <w:p w14:paraId="50C3772C"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11.5.</w:t>
      </w:r>
      <w:r w:rsidRPr="006A2DDA">
        <w:rPr>
          <w:sz w:val="22"/>
          <w:szCs w:val="22"/>
          <w:lang w:val="uk-UA"/>
        </w:rPr>
        <w:tab/>
        <w:t>Усі зміни та доповнення до Договору оформлюються письмово, підписуються уповноваженими представниками Сторін та скріплюються їх печатками (за наявності).</w:t>
      </w:r>
    </w:p>
    <w:p w14:paraId="75BFC446" w14:textId="77777777" w:rsidR="00B372D8" w:rsidRPr="006A2DDA" w:rsidRDefault="00B372D8" w:rsidP="00B372D8">
      <w:pPr>
        <w:tabs>
          <w:tab w:val="left" w:pos="0"/>
          <w:tab w:val="left" w:pos="567"/>
        </w:tabs>
        <w:suppressAutoHyphens/>
        <w:autoSpaceDE w:val="0"/>
        <w:autoSpaceDN w:val="0"/>
        <w:spacing w:line="257" w:lineRule="auto"/>
        <w:jc w:val="both"/>
        <w:rPr>
          <w:sz w:val="22"/>
          <w:szCs w:val="22"/>
          <w:lang w:val="uk-UA"/>
        </w:rPr>
      </w:pPr>
      <w:r w:rsidRPr="006A2DDA">
        <w:rPr>
          <w:sz w:val="22"/>
          <w:szCs w:val="22"/>
          <w:lang w:val="uk-UA"/>
        </w:rPr>
        <w:t>11.6.</w:t>
      </w:r>
      <w:r w:rsidRPr="006A2DDA">
        <w:rPr>
          <w:sz w:val="22"/>
          <w:szCs w:val="22"/>
          <w:lang w:val="uk-UA"/>
        </w:rPr>
        <w:tab/>
        <w:t xml:space="preserve">Договір, його зміст, а також всі зміни та доповнення до нього, та вся пов’язана з ним інформація є конфіденційними і не підлягають розголошенню та оприлюдненню Сторонами, крім випадків передбачених чинним законодавством України, або коли це необхідно для вирішення спорів чи звернення до суду. </w:t>
      </w:r>
    </w:p>
    <w:p w14:paraId="58D9A3D8" w14:textId="77777777" w:rsidR="00B372D8" w:rsidRPr="006A2DDA" w:rsidRDefault="00B372D8" w:rsidP="00B372D8">
      <w:pPr>
        <w:tabs>
          <w:tab w:val="left" w:pos="426"/>
          <w:tab w:val="left" w:pos="567"/>
        </w:tabs>
        <w:spacing w:line="257" w:lineRule="auto"/>
        <w:jc w:val="both"/>
        <w:rPr>
          <w:sz w:val="22"/>
          <w:szCs w:val="22"/>
          <w:lang w:val="uk-UA"/>
        </w:rPr>
      </w:pPr>
      <w:r w:rsidRPr="006A2DDA">
        <w:rPr>
          <w:sz w:val="22"/>
          <w:szCs w:val="22"/>
          <w:lang w:val="uk-UA"/>
        </w:rPr>
        <w:t>11.7.</w:t>
      </w:r>
      <w:r w:rsidRPr="006A2DDA">
        <w:rPr>
          <w:sz w:val="22"/>
          <w:szCs w:val="22"/>
          <w:lang w:val="uk-UA"/>
        </w:rPr>
        <w:tab/>
        <w:t>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десять календарних днів після настання таких змін.</w:t>
      </w:r>
    </w:p>
    <w:p w14:paraId="306F7D65"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11.8.</w:t>
      </w:r>
      <w:r w:rsidRPr="006A2DDA">
        <w:rPr>
          <w:sz w:val="22"/>
          <w:szCs w:val="22"/>
          <w:lang w:val="uk-UA"/>
        </w:rPr>
        <w:tab/>
        <w:t>Постачальник та Споживач мають статус платника податку на прибуток на загальних умовах, передбачених Податковим Кодексом України і статус платника податку на додану вартість на загальних умовах, передбачених Податковим Кодексом України.</w:t>
      </w:r>
    </w:p>
    <w:p w14:paraId="402A630F" w14:textId="77777777" w:rsidR="00B372D8" w:rsidRPr="006A2DDA" w:rsidRDefault="00B372D8" w:rsidP="00B372D8">
      <w:pPr>
        <w:spacing w:line="257" w:lineRule="auto"/>
        <w:jc w:val="both"/>
        <w:rPr>
          <w:lang w:val="uk-UA"/>
        </w:rPr>
      </w:pPr>
      <w:r w:rsidRPr="006A2DDA">
        <w:rPr>
          <w:sz w:val="22"/>
          <w:szCs w:val="22"/>
          <w:lang w:val="uk-UA"/>
        </w:rPr>
        <w:t>11.9.</w:t>
      </w:r>
      <w:r w:rsidRPr="006A2DDA">
        <w:rPr>
          <w:sz w:val="22"/>
          <w:szCs w:val="22"/>
          <w:lang w:val="uk-UA"/>
        </w:rPr>
        <w:tab/>
        <w:t>У разі будь-яких змін в статусі платника податків, Сторони зобов’язані повідомити про це одна одну не пізніше п’яти календарних днів з дати такої зміни.</w:t>
      </w:r>
      <w:r w:rsidRPr="006A2DDA">
        <w:rPr>
          <w:lang w:val="uk-UA"/>
        </w:rPr>
        <w:t xml:space="preserve"> </w:t>
      </w:r>
    </w:p>
    <w:p w14:paraId="35270859" w14:textId="77777777" w:rsidR="00B372D8" w:rsidRPr="006A2DDA" w:rsidRDefault="00B372D8" w:rsidP="00B372D8">
      <w:pPr>
        <w:spacing w:line="257" w:lineRule="auto"/>
        <w:jc w:val="both"/>
        <w:rPr>
          <w:sz w:val="22"/>
          <w:szCs w:val="22"/>
          <w:lang w:val="uk-UA"/>
        </w:rPr>
      </w:pPr>
      <w:r w:rsidRPr="006A2DDA">
        <w:rPr>
          <w:sz w:val="22"/>
          <w:szCs w:val="22"/>
          <w:lang w:val="uk-UA"/>
        </w:rPr>
        <w:t xml:space="preserve">11.10. При виконанні Договору допускається передача документів засобами факсимільного зв’язку або електронної пошти з обов’язковою заміною їх на оригінали. </w:t>
      </w:r>
    </w:p>
    <w:p w14:paraId="35780644" w14:textId="77777777" w:rsidR="00B372D8" w:rsidRPr="006A2DDA" w:rsidRDefault="00B372D8" w:rsidP="00B372D8">
      <w:pPr>
        <w:spacing w:line="257" w:lineRule="auto"/>
        <w:jc w:val="both"/>
        <w:rPr>
          <w:sz w:val="22"/>
          <w:szCs w:val="22"/>
          <w:lang w:val="uk-UA"/>
        </w:rPr>
      </w:pPr>
      <w:r w:rsidRPr="006A2DDA">
        <w:rPr>
          <w:sz w:val="22"/>
          <w:szCs w:val="22"/>
          <w:lang w:val="uk-UA"/>
        </w:rPr>
        <w:t>11.11. Документи передані засобами факсимільного зв’язку або електронної пошти є підставою для набуття, зміни чи припинення прав та обов’язків сторін  до заміни їх на оригінали.</w:t>
      </w:r>
    </w:p>
    <w:p w14:paraId="58952090" w14:textId="77777777" w:rsidR="00B372D8" w:rsidRPr="006A2DDA" w:rsidRDefault="00B372D8" w:rsidP="00B372D8">
      <w:pPr>
        <w:tabs>
          <w:tab w:val="left" w:pos="567"/>
          <w:tab w:val="left" w:pos="709"/>
        </w:tabs>
        <w:suppressAutoHyphens/>
        <w:autoSpaceDE w:val="0"/>
        <w:autoSpaceDN w:val="0"/>
        <w:spacing w:line="257" w:lineRule="auto"/>
        <w:jc w:val="both"/>
        <w:rPr>
          <w:sz w:val="22"/>
          <w:szCs w:val="22"/>
          <w:lang w:val="uk-UA"/>
        </w:rPr>
      </w:pPr>
      <w:r w:rsidRPr="006A2DDA">
        <w:rPr>
          <w:sz w:val="22"/>
          <w:szCs w:val="22"/>
          <w:lang w:val="uk-UA"/>
        </w:rPr>
        <w:t>11.12.</w:t>
      </w:r>
      <w:r w:rsidRPr="006A2DDA">
        <w:rPr>
          <w:sz w:val="22"/>
          <w:szCs w:val="22"/>
          <w:lang w:val="uk-UA"/>
        </w:rPr>
        <w:tab/>
      </w:r>
      <w:r w:rsidRPr="006A2DDA">
        <w:rPr>
          <w:sz w:val="22"/>
          <w:szCs w:val="22"/>
          <w:lang w:val="uk-UA"/>
        </w:rPr>
        <w:tab/>
        <w:t xml:space="preserve">Сторони гарантують, що вони наділені достатніми повноваженнями для укладення цього Договору. </w:t>
      </w:r>
    </w:p>
    <w:p w14:paraId="6C0F278D" w14:textId="77777777" w:rsidR="00B372D8" w:rsidRPr="006A2DDA" w:rsidRDefault="00B372D8" w:rsidP="00B372D8">
      <w:pPr>
        <w:tabs>
          <w:tab w:val="left" w:pos="0"/>
          <w:tab w:val="left" w:pos="567"/>
        </w:tabs>
        <w:suppressAutoHyphens/>
        <w:autoSpaceDE w:val="0"/>
        <w:autoSpaceDN w:val="0"/>
        <w:spacing w:line="257" w:lineRule="auto"/>
        <w:jc w:val="both"/>
        <w:rPr>
          <w:sz w:val="22"/>
          <w:szCs w:val="22"/>
          <w:lang w:val="uk-UA"/>
        </w:rPr>
      </w:pPr>
      <w:r w:rsidRPr="006A2DDA">
        <w:rPr>
          <w:sz w:val="22"/>
          <w:szCs w:val="22"/>
          <w:lang w:val="uk-UA"/>
        </w:rPr>
        <w:t>11.13.</w:t>
      </w:r>
      <w:r w:rsidRPr="006A2DDA">
        <w:rPr>
          <w:sz w:val="22"/>
          <w:szCs w:val="22"/>
          <w:lang w:val="uk-UA"/>
        </w:rPr>
        <w:tab/>
      </w:r>
      <w:r w:rsidRPr="006A2DDA">
        <w:rPr>
          <w:sz w:val="22"/>
          <w:szCs w:val="22"/>
          <w:lang w:val="uk-UA"/>
        </w:rPr>
        <w:tab/>
        <w:t>Жодна із Сторін не може відступити, передати (перевести) права та/або обов’язки за Договором третій особі без письмової згоди на те іншої Сторони.</w:t>
      </w:r>
    </w:p>
    <w:p w14:paraId="1C6D3400" w14:textId="77777777" w:rsidR="00B372D8" w:rsidRPr="006A2DDA" w:rsidRDefault="00B372D8" w:rsidP="00B372D8">
      <w:pPr>
        <w:tabs>
          <w:tab w:val="left" w:pos="0"/>
          <w:tab w:val="left" w:pos="709"/>
        </w:tabs>
        <w:suppressAutoHyphens/>
        <w:autoSpaceDE w:val="0"/>
        <w:autoSpaceDN w:val="0"/>
        <w:spacing w:line="257" w:lineRule="auto"/>
        <w:jc w:val="both"/>
        <w:rPr>
          <w:sz w:val="22"/>
          <w:szCs w:val="22"/>
          <w:lang w:val="uk-UA"/>
        </w:rPr>
      </w:pPr>
      <w:r w:rsidRPr="006A2DDA">
        <w:rPr>
          <w:sz w:val="22"/>
          <w:szCs w:val="22"/>
          <w:lang w:val="uk-UA"/>
        </w:rPr>
        <w:t>11.14.</w:t>
      </w:r>
      <w:r w:rsidRPr="006A2DDA">
        <w:rPr>
          <w:sz w:val="22"/>
          <w:szCs w:val="22"/>
          <w:lang w:val="uk-UA"/>
        </w:rPr>
        <w:tab/>
        <w:t>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ГТС, Кодексом ГРС, іншими нормативно-правовими актами України, що регулюють правовідносини на ринку природного газу.</w:t>
      </w:r>
    </w:p>
    <w:p w14:paraId="2470AD82" w14:textId="77777777" w:rsidR="00B372D8" w:rsidRDefault="00B372D8" w:rsidP="00B372D8">
      <w:pPr>
        <w:tabs>
          <w:tab w:val="left" w:pos="426"/>
        </w:tabs>
        <w:spacing w:line="257" w:lineRule="auto"/>
        <w:jc w:val="both"/>
        <w:rPr>
          <w:sz w:val="22"/>
          <w:szCs w:val="22"/>
          <w:lang w:val="uk-UA"/>
        </w:rPr>
      </w:pPr>
      <w:r w:rsidRPr="006A2DDA">
        <w:rPr>
          <w:sz w:val="22"/>
          <w:szCs w:val="22"/>
          <w:lang w:val="uk-UA"/>
        </w:rPr>
        <w:t>11.15.До відносин Сторін, які не врегульовані цим Договором та Додатковими угодами, застосовується чинне законодавство України.</w:t>
      </w:r>
    </w:p>
    <w:p w14:paraId="11BD0EF9" w14:textId="77777777" w:rsidR="00A40D09" w:rsidRDefault="00A40D09" w:rsidP="00B372D8">
      <w:pPr>
        <w:tabs>
          <w:tab w:val="left" w:pos="426"/>
        </w:tabs>
        <w:spacing w:line="257" w:lineRule="auto"/>
        <w:jc w:val="both"/>
        <w:rPr>
          <w:sz w:val="22"/>
          <w:szCs w:val="22"/>
          <w:lang w:val="uk-UA"/>
        </w:rPr>
      </w:pPr>
    </w:p>
    <w:p w14:paraId="1CF42985" w14:textId="77777777" w:rsidR="00A40D09" w:rsidRDefault="00A40D09" w:rsidP="00B372D8">
      <w:pPr>
        <w:tabs>
          <w:tab w:val="left" w:pos="426"/>
        </w:tabs>
        <w:spacing w:line="257" w:lineRule="auto"/>
        <w:jc w:val="both"/>
        <w:rPr>
          <w:sz w:val="22"/>
          <w:szCs w:val="22"/>
          <w:lang w:val="uk-UA"/>
        </w:rPr>
      </w:pPr>
    </w:p>
    <w:p w14:paraId="5DE99C98" w14:textId="77777777" w:rsidR="00A40D09" w:rsidRDefault="00A40D09" w:rsidP="00B372D8">
      <w:pPr>
        <w:tabs>
          <w:tab w:val="left" w:pos="426"/>
        </w:tabs>
        <w:spacing w:line="257" w:lineRule="auto"/>
        <w:jc w:val="both"/>
        <w:rPr>
          <w:sz w:val="22"/>
          <w:szCs w:val="22"/>
          <w:lang w:val="uk-UA"/>
        </w:rPr>
      </w:pPr>
    </w:p>
    <w:p w14:paraId="662965C8" w14:textId="77777777" w:rsidR="00A40D09" w:rsidRPr="006A2DDA" w:rsidRDefault="00A40D09" w:rsidP="00B372D8">
      <w:pPr>
        <w:tabs>
          <w:tab w:val="left" w:pos="426"/>
        </w:tabs>
        <w:spacing w:line="257" w:lineRule="auto"/>
        <w:jc w:val="both"/>
        <w:rPr>
          <w:sz w:val="22"/>
          <w:szCs w:val="22"/>
          <w:lang w:val="uk-UA"/>
        </w:rPr>
      </w:pPr>
    </w:p>
    <w:p w14:paraId="5D329F71" w14:textId="77777777" w:rsidR="00B372D8" w:rsidRPr="006A2DDA" w:rsidRDefault="00B372D8" w:rsidP="00B372D8">
      <w:pPr>
        <w:tabs>
          <w:tab w:val="left" w:pos="567"/>
        </w:tabs>
        <w:spacing w:line="257" w:lineRule="auto"/>
        <w:jc w:val="both"/>
        <w:rPr>
          <w:sz w:val="22"/>
          <w:szCs w:val="22"/>
          <w:lang w:val="uk-UA"/>
        </w:rPr>
      </w:pPr>
      <w:r w:rsidRPr="006A2DDA">
        <w:rPr>
          <w:sz w:val="22"/>
          <w:szCs w:val="22"/>
          <w:lang w:val="uk-UA"/>
        </w:rPr>
        <w:t>11.16. Цей Договір укладено в двох примірниках, які мають однакову юридичну силу, один з них зберігається у Постачальника, другий – у Споживача.</w:t>
      </w:r>
    </w:p>
    <w:p w14:paraId="7A1BA091" w14:textId="77777777" w:rsidR="00B372D8" w:rsidRPr="006801A9" w:rsidRDefault="00B372D8" w:rsidP="00B372D8">
      <w:pPr>
        <w:tabs>
          <w:tab w:val="left" w:pos="4214"/>
        </w:tabs>
        <w:spacing w:line="257" w:lineRule="auto"/>
        <w:jc w:val="both"/>
        <w:rPr>
          <w:sz w:val="22"/>
          <w:szCs w:val="22"/>
          <w:lang w:val="uk-UA"/>
        </w:rPr>
      </w:pPr>
      <w:r w:rsidRPr="006801A9">
        <w:rPr>
          <w:sz w:val="22"/>
          <w:szCs w:val="22"/>
          <w:lang w:val="uk-UA"/>
        </w:rPr>
        <w:tab/>
      </w:r>
    </w:p>
    <w:tbl>
      <w:tblPr>
        <w:tblpPr w:leftFromText="180" w:rightFromText="180" w:vertAnchor="text" w:horzAnchor="margin" w:tblpY="692"/>
        <w:tblW w:w="10186" w:type="dxa"/>
        <w:tblLayout w:type="fixed"/>
        <w:tblCellMar>
          <w:left w:w="70" w:type="dxa"/>
          <w:right w:w="70" w:type="dxa"/>
        </w:tblCellMar>
        <w:tblLook w:val="0000" w:firstRow="0" w:lastRow="0" w:firstColumn="0" w:lastColumn="0" w:noHBand="0" w:noVBand="0"/>
      </w:tblPr>
      <w:tblGrid>
        <w:gridCol w:w="5092"/>
        <w:gridCol w:w="5094"/>
      </w:tblGrid>
      <w:tr w:rsidR="00B372D8" w:rsidRPr="006801A9" w14:paraId="2A459D9C" w14:textId="77777777" w:rsidTr="003471DB">
        <w:trPr>
          <w:trHeight w:val="5661"/>
        </w:trPr>
        <w:tc>
          <w:tcPr>
            <w:tcW w:w="5092" w:type="dxa"/>
          </w:tcPr>
          <w:p w14:paraId="10EBD7CF" w14:textId="77777777" w:rsidR="00B372D8" w:rsidRDefault="00B372D8" w:rsidP="003471DB">
            <w:pPr>
              <w:tabs>
                <w:tab w:val="left" w:pos="0"/>
              </w:tabs>
              <w:snapToGrid w:val="0"/>
              <w:spacing w:line="257" w:lineRule="auto"/>
              <w:outlineLvl w:val="1"/>
              <w:rPr>
                <w:b/>
                <w:bCs/>
                <w:lang w:val="uk-UA"/>
              </w:rPr>
            </w:pPr>
            <w:r w:rsidRPr="00096CF8">
              <w:rPr>
                <w:b/>
                <w:bCs/>
                <w:lang w:val="uk-UA"/>
              </w:rPr>
              <w:lastRenderedPageBreak/>
              <w:t>Постачальник</w:t>
            </w:r>
          </w:p>
          <w:p w14:paraId="42C2E0DD" w14:textId="77777777" w:rsidR="00A40D09" w:rsidRPr="00096CF8" w:rsidRDefault="00A40D09" w:rsidP="003471DB">
            <w:pPr>
              <w:tabs>
                <w:tab w:val="left" w:pos="0"/>
              </w:tabs>
              <w:snapToGrid w:val="0"/>
              <w:spacing w:line="257" w:lineRule="auto"/>
              <w:outlineLvl w:val="1"/>
              <w:rPr>
                <w:b/>
                <w:bCs/>
                <w:lang w:val="uk-UA"/>
              </w:rPr>
            </w:pPr>
          </w:p>
          <w:p w14:paraId="49394EC2" w14:textId="77777777" w:rsidR="00B372D8" w:rsidRPr="00A40D09" w:rsidRDefault="00B372D8" w:rsidP="003471DB">
            <w:pPr>
              <w:spacing w:line="257" w:lineRule="auto"/>
              <w:rPr>
                <w:b/>
                <w:bCs/>
                <w:sz w:val="28"/>
                <w:szCs w:val="28"/>
                <w:lang w:val="uk-UA"/>
              </w:rPr>
            </w:pPr>
            <w:r w:rsidRPr="00A40D09">
              <w:rPr>
                <w:b/>
                <w:bCs/>
                <w:sz w:val="28"/>
                <w:szCs w:val="28"/>
                <w:lang w:val="uk-UA"/>
              </w:rPr>
              <w:t>ТОВ «</w:t>
            </w:r>
            <w:r w:rsidR="008D1D76" w:rsidRPr="00A40D09">
              <w:rPr>
                <w:b/>
                <w:bCs/>
                <w:sz w:val="28"/>
                <w:szCs w:val="28"/>
                <w:lang w:val="uk-UA"/>
              </w:rPr>
              <w:t>ОстФерт</w:t>
            </w:r>
            <w:r w:rsidRPr="00A40D09">
              <w:rPr>
                <w:b/>
                <w:bCs/>
                <w:sz w:val="28"/>
                <w:szCs w:val="28"/>
                <w:lang w:val="uk-UA"/>
              </w:rPr>
              <w:t>»</w:t>
            </w:r>
          </w:p>
          <w:p w14:paraId="368F4577" w14:textId="77777777" w:rsidR="00B372D8" w:rsidRPr="00096CF8" w:rsidRDefault="00B372D8" w:rsidP="003471DB">
            <w:pPr>
              <w:autoSpaceDE w:val="0"/>
              <w:autoSpaceDN w:val="0"/>
              <w:adjustRightInd w:val="0"/>
              <w:spacing w:line="257" w:lineRule="auto"/>
              <w:rPr>
                <w:lang w:val="uk-UA"/>
              </w:rPr>
            </w:pPr>
          </w:p>
          <w:p w14:paraId="3168A9AB" w14:textId="77777777" w:rsidR="00B372D8" w:rsidRPr="00096CF8" w:rsidRDefault="00B372D8" w:rsidP="003471DB">
            <w:pPr>
              <w:autoSpaceDE w:val="0"/>
              <w:autoSpaceDN w:val="0"/>
              <w:adjustRightInd w:val="0"/>
              <w:spacing w:line="257" w:lineRule="auto"/>
              <w:rPr>
                <w:lang w:val="uk-UA"/>
              </w:rPr>
            </w:pPr>
            <w:r w:rsidRPr="00096CF8">
              <w:rPr>
                <w:lang w:val="uk-UA"/>
              </w:rPr>
              <w:t xml:space="preserve">Код ЄДРПОУ </w:t>
            </w:r>
            <w:r w:rsidR="008D1D76" w:rsidRPr="008D1D76">
              <w:rPr>
                <w:lang w:val="uk-UA"/>
              </w:rPr>
              <w:t>44610731</w:t>
            </w:r>
          </w:p>
          <w:p w14:paraId="1741CAE2" w14:textId="77777777" w:rsidR="00B372D8" w:rsidRPr="00096CF8" w:rsidRDefault="00B372D8" w:rsidP="003471DB">
            <w:pPr>
              <w:autoSpaceDE w:val="0"/>
              <w:autoSpaceDN w:val="0"/>
              <w:adjustRightInd w:val="0"/>
              <w:spacing w:line="257" w:lineRule="auto"/>
              <w:rPr>
                <w:b/>
                <w:bCs/>
                <w:lang w:val="uk-UA"/>
              </w:rPr>
            </w:pPr>
          </w:p>
          <w:p w14:paraId="5210F7B3" w14:textId="77777777" w:rsidR="00B372D8" w:rsidRPr="00405740" w:rsidRDefault="00B372D8" w:rsidP="003471DB">
            <w:pPr>
              <w:pStyle w:val="a5"/>
              <w:spacing w:line="257" w:lineRule="auto"/>
              <w:rPr>
                <w:rFonts w:ascii="Times New Roman" w:hAnsi="Times New Roman"/>
                <w:lang w:val="uk-UA"/>
              </w:rPr>
            </w:pPr>
            <w:r w:rsidRPr="00096CF8">
              <w:rPr>
                <w:lang w:val="uk-UA"/>
              </w:rPr>
              <w:t xml:space="preserve">місцезнаходження: </w:t>
            </w:r>
            <w:r w:rsidR="008D1D76" w:rsidRPr="008D1D76">
              <w:rPr>
                <w:rFonts w:ascii="Times New Roman" w:hAnsi="Times New Roman"/>
              </w:rPr>
              <w:t>01133, м. Київ, вул. Мечн</w:t>
            </w:r>
            <w:r w:rsidR="00CF04B1">
              <w:rPr>
                <w:rFonts w:ascii="Times New Roman" w:hAnsi="Times New Roman"/>
                <w:lang w:val="uk-UA"/>
              </w:rPr>
              <w:t>і</w:t>
            </w:r>
            <w:r w:rsidR="008D1D76" w:rsidRPr="008D1D76">
              <w:rPr>
                <w:rFonts w:ascii="Times New Roman" w:hAnsi="Times New Roman"/>
              </w:rPr>
              <w:t>кова, буд. 14/1 офіс 215</w:t>
            </w:r>
          </w:p>
          <w:p w14:paraId="6FFB5F52" w14:textId="77777777" w:rsidR="00B372D8" w:rsidRPr="00096CF8" w:rsidRDefault="00B372D8" w:rsidP="003471DB">
            <w:pPr>
              <w:autoSpaceDE w:val="0"/>
              <w:autoSpaceDN w:val="0"/>
              <w:adjustRightInd w:val="0"/>
              <w:spacing w:line="257" w:lineRule="auto"/>
              <w:rPr>
                <w:lang w:val="uk-UA"/>
              </w:rPr>
            </w:pPr>
            <w:r w:rsidRPr="00096CF8">
              <w:rPr>
                <w:lang w:val="uk-UA"/>
              </w:rPr>
              <w:t xml:space="preserve">Банківські реквізити: </w:t>
            </w:r>
          </w:p>
          <w:p w14:paraId="1984D011" w14:textId="77777777" w:rsidR="00B372D8" w:rsidRPr="00096CF8" w:rsidRDefault="00B372D8" w:rsidP="003471DB">
            <w:pPr>
              <w:spacing w:line="257" w:lineRule="auto"/>
              <w:rPr>
                <w:bCs/>
                <w:lang w:val="uk-UA"/>
              </w:rPr>
            </w:pPr>
            <w:r w:rsidRPr="00096CF8">
              <w:rPr>
                <w:bCs/>
                <w:lang w:val="en-US"/>
              </w:rPr>
              <w:t>IBAN</w:t>
            </w:r>
            <w:r w:rsidRPr="00096CF8">
              <w:rPr>
                <w:bCs/>
                <w:lang w:val="uk-UA"/>
              </w:rPr>
              <w:t xml:space="preserve">: </w:t>
            </w:r>
            <w:r w:rsidR="008D1D76" w:rsidRPr="00392C1F">
              <w:rPr>
                <w:lang w:val="uk-UA"/>
              </w:rPr>
              <w:t xml:space="preserve"> </w:t>
            </w:r>
            <w:r w:rsidR="008D1D76" w:rsidRPr="008D1D76">
              <w:rPr>
                <w:lang w:val="en-US"/>
              </w:rPr>
              <w:t>UA</w:t>
            </w:r>
            <w:r w:rsidR="008D1D76" w:rsidRPr="00392C1F">
              <w:rPr>
                <w:lang w:val="uk-UA"/>
              </w:rPr>
              <w:t xml:space="preserve"> 503001190000026009111765001</w:t>
            </w:r>
            <w:r w:rsidR="008D1D76">
              <w:rPr>
                <w:lang w:val="uk-UA"/>
              </w:rPr>
              <w:t xml:space="preserve">     АТ «БАНК АЛЬЯНС», МФО </w:t>
            </w:r>
            <w:r w:rsidR="008D1D76" w:rsidRPr="008D1D76">
              <w:rPr>
                <w:lang w:val="uk-UA"/>
              </w:rPr>
              <w:t>300119</w:t>
            </w:r>
          </w:p>
          <w:p w14:paraId="172ED8A5" w14:textId="77777777" w:rsidR="00B372D8" w:rsidRPr="00096CF8" w:rsidRDefault="00B372D8" w:rsidP="003471DB">
            <w:pPr>
              <w:spacing w:line="257" w:lineRule="auto"/>
              <w:rPr>
                <w:lang w:val="uk-UA"/>
              </w:rPr>
            </w:pPr>
            <w:r w:rsidRPr="00096CF8">
              <w:rPr>
                <w:lang w:val="uk-UA"/>
              </w:rPr>
              <w:t xml:space="preserve">ІПН </w:t>
            </w:r>
            <w:r w:rsidR="008D1D76" w:rsidRPr="008D1D76">
              <w:rPr>
                <w:lang w:val="uk-UA"/>
              </w:rPr>
              <w:t>446107326557</w:t>
            </w:r>
          </w:p>
          <w:p w14:paraId="7B39FBD1" w14:textId="75D4077C" w:rsidR="00B372D8" w:rsidRPr="00E02C5E" w:rsidRDefault="00B372D8" w:rsidP="003471DB">
            <w:pPr>
              <w:autoSpaceDE w:val="0"/>
              <w:autoSpaceDN w:val="0"/>
              <w:adjustRightInd w:val="0"/>
              <w:spacing w:line="257" w:lineRule="auto"/>
              <w:rPr>
                <w:lang w:val="uk-UA"/>
              </w:rPr>
            </w:pPr>
            <w:r w:rsidRPr="00096CF8">
              <w:rPr>
                <w:lang w:val="uk-UA"/>
              </w:rPr>
              <w:t>Телефон</w:t>
            </w:r>
            <w:bookmarkStart w:id="3" w:name="_GoBack"/>
            <w:r w:rsidRPr="00680ACD">
              <w:rPr>
                <w:color w:val="0D0D0D" w:themeColor="text1" w:themeTint="F2"/>
                <w:lang w:val="uk-UA"/>
              </w:rPr>
              <w:t xml:space="preserve">:  </w:t>
            </w:r>
            <w:r w:rsidR="00680ACD" w:rsidRPr="00680ACD">
              <w:rPr>
                <w:color w:val="0D0D0D" w:themeColor="text1" w:themeTint="F2"/>
                <w:lang w:val="uk-UA"/>
              </w:rPr>
              <w:t>+380 95 101-87-89</w:t>
            </w:r>
            <w:bookmarkEnd w:id="3"/>
          </w:p>
          <w:p w14:paraId="7A7E84DF" w14:textId="77777777" w:rsidR="00B372D8" w:rsidRPr="008D1D76" w:rsidRDefault="00B372D8" w:rsidP="003471DB">
            <w:pPr>
              <w:spacing w:line="257" w:lineRule="auto"/>
              <w:rPr>
                <w:lang w:val="uk-UA"/>
              </w:rPr>
            </w:pPr>
            <w:r w:rsidRPr="00096CF8">
              <w:rPr>
                <w:lang w:val="uk-UA"/>
              </w:rPr>
              <w:t xml:space="preserve">e-mail: </w:t>
            </w:r>
            <w:r w:rsidR="00392C1F" w:rsidRPr="00392C1F">
              <w:rPr>
                <w:rFonts w:ascii="Arial" w:hAnsi="Arial" w:cs="Arial"/>
                <w:color w:val="333333"/>
                <w:sz w:val="21"/>
                <w:szCs w:val="21"/>
                <w:shd w:val="clear" w:color="auto" w:fill="FFFFFF"/>
                <w:lang w:val="en-US"/>
              </w:rPr>
              <w:t> </w:t>
            </w:r>
            <w:hyperlink r:id="rId8" w:history="1">
              <w:r w:rsidR="00392C1F" w:rsidRPr="00392C1F">
                <w:rPr>
                  <w:rFonts w:ascii="Arial" w:hAnsi="Arial" w:cs="Arial"/>
                  <w:sz w:val="21"/>
                  <w:szCs w:val="21"/>
                  <w:u w:val="single"/>
                  <w:bdr w:val="none" w:sz="0" w:space="0" w:color="auto" w:frame="1"/>
                  <w:shd w:val="clear" w:color="auto" w:fill="FFFFFF"/>
                  <w:lang w:val="en-US"/>
                </w:rPr>
                <w:t>reception</w:t>
              </w:r>
              <w:r w:rsidR="00392C1F" w:rsidRPr="00A879BC">
                <w:rPr>
                  <w:rFonts w:ascii="Arial" w:hAnsi="Arial" w:cs="Arial"/>
                  <w:sz w:val="21"/>
                  <w:szCs w:val="21"/>
                  <w:u w:val="single"/>
                  <w:bdr w:val="none" w:sz="0" w:space="0" w:color="auto" w:frame="1"/>
                  <w:shd w:val="clear" w:color="auto" w:fill="FFFFFF"/>
                </w:rPr>
                <w:t>@</w:t>
              </w:r>
              <w:r w:rsidR="00392C1F" w:rsidRPr="00392C1F">
                <w:rPr>
                  <w:rFonts w:ascii="Arial" w:hAnsi="Arial" w:cs="Arial"/>
                  <w:sz w:val="21"/>
                  <w:szCs w:val="21"/>
                  <w:u w:val="single"/>
                  <w:bdr w:val="none" w:sz="0" w:space="0" w:color="auto" w:frame="1"/>
                  <w:shd w:val="clear" w:color="auto" w:fill="FFFFFF"/>
                  <w:lang w:val="en-US"/>
                </w:rPr>
                <w:t>ostfert</w:t>
              </w:r>
              <w:r w:rsidR="00392C1F" w:rsidRPr="00A879BC">
                <w:rPr>
                  <w:rFonts w:ascii="Arial" w:hAnsi="Arial" w:cs="Arial"/>
                  <w:sz w:val="21"/>
                  <w:szCs w:val="21"/>
                  <w:u w:val="single"/>
                  <w:bdr w:val="none" w:sz="0" w:space="0" w:color="auto" w:frame="1"/>
                  <w:shd w:val="clear" w:color="auto" w:fill="FFFFFF"/>
                </w:rPr>
                <w:t>.</w:t>
              </w:r>
              <w:r w:rsidR="00392C1F" w:rsidRPr="00392C1F">
                <w:rPr>
                  <w:rFonts w:ascii="Arial" w:hAnsi="Arial" w:cs="Arial"/>
                  <w:sz w:val="21"/>
                  <w:szCs w:val="21"/>
                  <w:u w:val="single"/>
                  <w:bdr w:val="none" w:sz="0" w:space="0" w:color="auto" w:frame="1"/>
                  <w:shd w:val="clear" w:color="auto" w:fill="FFFFFF"/>
                  <w:lang w:val="en-US"/>
                </w:rPr>
                <w:t>com</w:t>
              </w:r>
              <w:r w:rsidR="00392C1F" w:rsidRPr="00A879BC">
                <w:rPr>
                  <w:rFonts w:ascii="Arial" w:hAnsi="Arial" w:cs="Arial"/>
                  <w:sz w:val="21"/>
                  <w:szCs w:val="21"/>
                  <w:u w:val="single"/>
                  <w:bdr w:val="none" w:sz="0" w:space="0" w:color="auto" w:frame="1"/>
                  <w:shd w:val="clear" w:color="auto" w:fill="FFFFFF"/>
                </w:rPr>
                <w:t>.</w:t>
              </w:r>
              <w:r w:rsidR="00392C1F" w:rsidRPr="00392C1F">
                <w:rPr>
                  <w:rFonts w:ascii="Arial" w:hAnsi="Arial" w:cs="Arial"/>
                  <w:sz w:val="21"/>
                  <w:szCs w:val="21"/>
                  <w:u w:val="single"/>
                  <w:bdr w:val="none" w:sz="0" w:space="0" w:color="auto" w:frame="1"/>
                  <w:shd w:val="clear" w:color="auto" w:fill="FFFFFF"/>
                  <w:lang w:val="en-US"/>
                </w:rPr>
                <w:t>ua</w:t>
              </w:r>
            </w:hyperlink>
          </w:p>
          <w:p w14:paraId="62BC5A44" w14:textId="77777777" w:rsidR="00B372D8" w:rsidRPr="00A879BC" w:rsidRDefault="00B372D8" w:rsidP="003471DB">
            <w:pPr>
              <w:spacing w:line="257" w:lineRule="auto"/>
            </w:pPr>
          </w:p>
          <w:p w14:paraId="6EDFDB43" w14:textId="77777777" w:rsidR="00B372D8" w:rsidRPr="00A879BC" w:rsidRDefault="00B372D8" w:rsidP="003471DB">
            <w:pPr>
              <w:spacing w:line="257" w:lineRule="auto"/>
            </w:pPr>
          </w:p>
          <w:p w14:paraId="1CEB7D26" w14:textId="77777777" w:rsidR="00B372D8" w:rsidRDefault="00B372D8" w:rsidP="003471DB">
            <w:pPr>
              <w:spacing w:line="257" w:lineRule="auto"/>
              <w:rPr>
                <w:b/>
                <w:lang w:val="uk-UA" w:eastAsia="uk-UA"/>
              </w:rPr>
            </w:pPr>
          </w:p>
          <w:p w14:paraId="112CCC30" w14:textId="77777777" w:rsidR="00B372D8" w:rsidRPr="0088097A" w:rsidRDefault="00B372D8" w:rsidP="003471DB">
            <w:pPr>
              <w:spacing w:line="257" w:lineRule="auto"/>
              <w:rPr>
                <w:b/>
                <w:lang w:val="uk-UA" w:eastAsia="uk-UA"/>
              </w:rPr>
            </w:pPr>
            <w:r w:rsidRPr="0088097A">
              <w:rPr>
                <w:b/>
                <w:lang w:val="uk-UA" w:eastAsia="uk-UA"/>
              </w:rPr>
              <w:t>Директор</w:t>
            </w:r>
          </w:p>
          <w:p w14:paraId="7EA1F572" w14:textId="77777777" w:rsidR="00B372D8" w:rsidRPr="0088097A" w:rsidRDefault="00B372D8" w:rsidP="003471DB">
            <w:pPr>
              <w:spacing w:line="257" w:lineRule="auto"/>
              <w:rPr>
                <w:b/>
                <w:lang w:val="uk-UA" w:eastAsia="uk-UA"/>
              </w:rPr>
            </w:pPr>
          </w:p>
          <w:p w14:paraId="26521678" w14:textId="77777777" w:rsidR="00B372D8" w:rsidRPr="0088097A" w:rsidRDefault="00B372D8" w:rsidP="008D1D76">
            <w:pPr>
              <w:spacing w:line="257" w:lineRule="auto"/>
              <w:rPr>
                <w:lang w:val="uk-UA"/>
              </w:rPr>
            </w:pPr>
            <w:r w:rsidRPr="0088097A">
              <w:rPr>
                <w:b/>
                <w:lang w:val="uk-UA" w:eastAsia="uk-UA"/>
              </w:rPr>
              <w:t>_________________/</w:t>
            </w:r>
            <w:r w:rsidR="008D1D76">
              <w:rPr>
                <w:b/>
                <w:lang w:val="uk-UA" w:eastAsia="uk-UA"/>
              </w:rPr>
              <w:t>І.В. Комар</w:t>
            </w:r>
            <w:r w:rsidRPr="0088097A">
              <w:rPr>
                <w:b/>
                <w:lang w:val="uk-UA" w:eastAsia="uk-UA"/>
              </w:rPr>
              <w:t>/</w:t>
            </w:r>
          </w:p>
        </w:tc>
        <w:tc>
          <w:tcPr>
            <w:tcW w:w="5094" w:type="dxa"/>
          </w:tcPr>
          <w:p w14:paraId="3634BD68" w14:textId="77777777" w:rsidR="00B372D8" w:rsidRPr="0088097A" w:rsidRDefault="00B372D8" w:rsidP="003471DB">
            <w:pPr>
              <w:tabs>
                <w:tab w:val="left" w:pos="0"/>
              </w:tabs>
              <w:snapToGrid w:val="0"/>
              <w:spacing w:line="257" w:lineRule="auto"/>
              <w:outlineLvl w:val="1"/>
              <w:rPr>
                <w:b/>
                <w:bCs/>
                <w:lang w:val="uk-UA"/>
              </w:rPr>
            </w:pPr>
            <w:r w:rsidRPr="0088097A">
              <w:rPr>
                <w:b/>
                <w:bCs/>
                <w:lang w:val="uk-UA"/>
              </w:rPr>
              <w:t>Споживач</w:t>
            </w:r>
          </w:p>
          <w:p w14:paraId="20530105" w14:textId="77777777" w:rsidR="00B372D8" w:rsidRPr="0088097A" w:rsidRDefault="00B372D8" w:rsidP="003471DB">
            <w:pPr>
              <w:spacing w:line="257" w:lineRule="auto"/>
              <w:rPr>
                <w:b/>
                <w:lang w:val="uk-UA" w:eastAsia="uk-UA"/>
              </w:rPr>
            </w:pPr>
          </w:p>
          <w:p w14:paraId="2B5AE62C" w14:textId="77777777" w:rsidR="00B372D8" w:rsidRDefault="00B372D8" w:rsidP="003471DB">
            <w:pPr>
              <w:spacing w:line="257" w:lineRule="auto"/>
              <w:rPr>
                <w:b/>
                <w:lang w:val="uk-UA" w:eastAsia="uk-UA"/>
              </w:rPr>
            </w:pPr>
          </w:p>
          <w:p w14:paraId="593CF927" w14:textId="77777777" w:rsidR="008D1D76" w:rsidRDefault="008D1D76" w:rsidP="003471DB">
            <w:pPr>
              <w:spacing w:line="257" w:lineRule="auto"/>
              <w:rPr>
                <w:b/>
                <w:lang w:val="uk-UA" w:eastAsia="uk-UA"/>
              </w:rPr>
            </w:pPr>
          </w:p>
          <w:p w14:paraId="132F3ED6" w14:textId="77777777" w:rsidR="008D1D76" w:rsidRDefault="008D1D76" w:rsidP="003471DB">
            <w:pPr>
              <w:spacing w:line="257" w:lineRule="auto"/>
              <w:rPr>
                <w:b/>
                <w:lang w:val="uk-UA" w:eastAsia="uk-UA"/>
              </w:rPr>
            </w:pPr>
          </w:p>
          <w:p w14:paraId="168A6047" w14:textId="77777777" w:rsidR="008D1D76" w:rsidRDefault="008D1D76" w:rsidP="003471DB">
            <w:pPr>
              <w:spacing w:line="257" w:lineRule="auto"/>
              <w:rPr>
                <w:b/>
                <w:lang w:val="uk-UA" w:eastAsia="uk-UA"/>
              </w:rPr>
            </w:pPr>
          </w:p>
          <w:p w14:paraId="559C30AD" w14:textId="77777777" w:rsidR="008D1D76" w:rsidRDefault="008D1D76" w:rsidP="003471DB">
            <w:pPr>
              <w:spacing w:line="257" w:lineRule="auto"/>
              <w:rPr>
                <w:b/>
                <w:lang w:val="uk-UA" w:eastAsia="uk-UA"/>
              </w:rPr>
            </w:pPr>
          </w:p>
          <w:p w14:paraId="64042F1E" w14:textId="77777777" w:rsidR="008D1D76" w:rsidRDefault="008D1D76" w:rsidP="003471DB">
            <w:pPr>
              <w:spacing w:line="257" w:lineRule="auto"/>
              <w:rPr>
                <w:b/>
                <w:lang w:val="uk-UA" w:eastAsia="uk-UA"/>
              </w:rPr>
            </w:pPr>
          </w:p>
          <w:p w14:paraId="0F907CAD" w14:textId="77777777" w:rsidR="008D1D76" w:rsidRDefault="008D1D76" w:rsidP="003471DB">
            <w:pPr>
              <w:spacing w:line="257" w:lineRule="auto"/>
              <w:rPr>
                <w:b/>
                <w:lang w:val="uk-UA" w:eastAsia="uk-UA"/>
              </w:rPr>
            </w:pPr>
          </w:p>
          <w:p w14:paraId="350BA61B" w14:textId="77777777" w:rsidR="008D1D76" w:rsidRDefault="008D1D76" w:rsidP="003471DB">
            <w:pPr>
              <w:spacing w:line="257" w:lineRule="auto"/>
              <w:rPr>
                <w:b/>
                <w:lang w:val="uk-UA" w:eastAsia="uk-UA"/>
              </w:rPr>
            </w:pPr>
          </w:p>
          <w:p w14:paraId="1AF02890" w14:textId="77777777" w:rsidR="008D1D76" w:rsidRDefault="008D1D76" w:rsidP="003471DB">
            <w:pPr>
              <w:spacing w:line="257" w:lineRule="auto"/>
              <w:rPr>
                <w:b/>
                <w:lang w:val="uk-UA" w:eastAsia="uk-UA"/>
              </w:rPr>
            </w:pPr>
          </w:p>
          <w:p w14:paraId="0A50CC1F" w14:textId="77777777" w:rsidR="008D1D76" w:rsidRDefault="008D1D76" w:rsidP="003471DB">
            <w:pPr>
              <w:spacing w:line="257" w:lineRule="auto"/>
              <w:rPr>
                <w:b/>
                <w:lang w:val="uk-UA" w:eastAsia="uk-UA"/>
              </w:rPr>
            </w:pPr>
          </w:p>
          <w:p w14:paraId="58B37064" w14:textId="77777777" w:rsidR="008D1D76" w:rsidRDefault="008D1D76" w:rsidP="003471DB">
            <w:pPr>
              <w:spacing w:line="257" w:lineRule="auto"/>
              <w:rPr>
                <w:b/>
                <w:lang w:val="uk-UA" w:eastAsia="uk-UA"/>
              </w:rPr>
            </w:pPr>
          </w:p>
          <w:p w14:paraId="76EB8FD4" w14:textId="77777777" w:rsidR="008D1D76" w:rsidRDefault="008D1D76" w:rsidP="003471DB">
            <w:pPr>
              <w:spacing w:line="257" w:lineRule="auto"/>
              <w:rPr>
                <w:b/>
                <w:lang w:val="uk-UA" w:eastAsia="uk-UA"/>
              </w:rPr>
            </w:pPr>
          </w:p>
          <w:p w14:paraId="45F9C09C" w14:textId="77777777" w:rsidR="008D1D76" w:rsidRDefault="008D1D76" w:rsidP="003471DB">
            <w:pPr>
              <w:spacing w:line="257" w:lineRule="auto"/>
              <w:rPr>
                <w:b/>
                <w:lang w:val="uk-UA" w:eastAsia="uk-UA"/>
              </w:rPr>
            </w:pPr>
          </w:p>
          <w:p w14:paraId="195EFF9C" w14:textId="77777777" w:rsidR="008D1D76" w:rsidRDefault="008D1D76" w:rsidP="003471DB">
            <w:pPr>
              <w:spacing w:line="257" w:lineRule="auto"/>
              <w:rPr>
                <w:b/>
                <w:lang w:val="uk-UA" w:eastAsia="uk-UA"/>
              </w:rPr>
            </w:pPr>
          </w:p>
          <w:p w14:paraId="6C80BC77" w14:textId="77777777" w:rsidR="008D1D76" w:rsidRDefault="008D1D76" w:rsidP="003471DB">
            <w:pPr>
              <w:spacing w:line="257" w:lineRule="auto"/>
              <w:rPr>
                <w:b/>
                <w:lang w:val="uk-UA" w:eastAsia="uk-UA"/>
              </w:rPr>
            </w:pPr>
          </w:p>
          <w:p w14:paraId="21CB154C" w14:textId="77777777" w:rsidR="008D1D76" w:rsidRPr="0088097A" w:rsidRDefault="008D1D76" w:rsidP="003471DB">
            <w:pPr>
              <w:spacing w:line="257" w:lineRule="auto"/>
              <w:rPr>
                <w:b/>
                <w:lang w:val="uk-UA"/>
              </w:rPr>
            </w:pPr>
          </w:p>
          <w:p w14:paraId="06FCC607" w14:textId="77777777" w:rsidR="00B372D8" w:rsidRPr="0088097A" w:rsidRDefault="00B372D8" w:rsidP="008D1D76">
            <w:pPr>
              <w:widowControl w:val="0"/>
              <w:tabs>
                <w:tab w:val="left" w:pos="426"/>
                <w:tab w:val="left" w:pos="709"/>
                <w:tab w:val="left" w:pos="9781"/>
              </w:tabs>
              <w:spacing w:line="257" w:lineRule="auto"/>
              <w:ind w:right="-1"/>
              <w:rPr>
                <w:i/>
                <w:lang w:val="uk-UA"/>
              </w:rPr>
            </w:pPr>
            <w:r w:rsidRPr="0088097A">
              <w:rPr>
                <w:b/>
                <w:lang w:val="uk-UA"/>
              </w:rPr>
              <w:t>_______________ /</w:t>
            </w:r>
            <w:r w:rsidR="008D1D76">
              <w:rPr>
                <w:b/>
                <w:bCs/>
                <w:lang w:val="uk-UA"/>
              </w:rPr>
              <w:t>__________</w:t>
            </w:r>
            <w:r w:rsidRPr="0088097A">
              <w:rPr>
                <w:b/>
                <w:lang w:val="uk-UA"/>
              </w:rPr>
              <w:t xml:space="preserve"> /</w:t>
            </w:r>
          </w:p>
        </w:tc>
      </w:tr>
    </w:tbl>
    <w:p w14:paraId="4BBC43CF" w14:textId="77777777" w:rsidR="00B372D8" w:rsidRDefault="00B372D8" w:rsidP="00B372D8"/>
    <w:p w14:paraId="108249BF" w14:textId="77777777" w:rsidR="00B372D8" w:rsidRDefault="00B372D8" w:rsidP="00B372D8"/>
    <w:p w14:paraId="7153ED4A" w14:textId="77777777" w:rsidR="00B372D8" w:rsidRDefault="00B372D8" w:rsidP="00B372D8"/>
    <w:p w14:paraId="3BC325F8" w14:textId="77777777" w:rsidR="00B372D8" w:rsidRDefault="00B372D8" w:rsidP="00B372D8"/>
    <w:p w14:paraId="48947F1F" w14:textId="77777777" w:rsidR="00B372D8" w:rsidRDefault="00B372D8" w:rsidP="00B372D8"/>
    <w:p w14:paraId="03DDB4E9" w14:textId="77777777" w:rsidR="00B372D8" w:rsidRDefault="00B372D8" w:rsidP="00B372D8"/>
    <w:p w14:paraId="6B7210A7" w14:textId="77777777" w:rsidR="00B372D8" w:rsidRDefault="00B372D8" w:rsidP="00B372D8"/>
    <w:p w14:paraId="11F5D7D9" w14:textId="77777777" w:rsidR="00B372D8" w:rsidRDefault="00B372D8" w:rsidP="00B372D8"/>
    <w:p w14:paraId="1F665901" w14:textId="77777777" w:rsidR="00B372D8" w:rsidRDefault="00B372D8" w:rsidP="00B372D8"/>
    <w:p w14:paraId="3471458B" w14:textId="77777777" w:rsidR="00B372D8" w:rsidRDefault="00B372D8" w:rsidP="00B372D8"/>
    <w:p w14:paraId="7885B897" w14:textId="77777777" w:rsidR="00B372D8" w:rsidRDefault="00B372D8" w:rsidP="00B372D8"/>
    <w:p w14:paraId="3D07638E" w14:textId="77777777" w:rsidR="00B372D8" w:rsidRDefault="00B372D8" w:rsidP="00B372D8"/>
    <w:p w14:paraId="5F830B3C" w14:textId="77777777" w:rsidR="00B372D8" w:rsidRDefault="00B372D8" w:rsidP="00B372D8"/>
    <w:p w14:paraId="4152F608" w14:textId="77777777" w:rsidR="004C5D57" w:rsidRDefault="004C5D57"/>
    <w:sectPr w:rsidR="004C5D57" w:rsidSect="00137C56">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63655" w14:textId="77777777" w:rsidR="00F254DE" w:rsidRDefault="00F254DE" w:rsidP="00901FAA">
      <w:r>
        <w:separator/>
      </w:r>
    </w:p>
  </w:endnote>
  <w:endnote w:type="continuationSeparator" w:id="0">
    <w:p w14:paraId="127F5192" w14:textId="77777777" w:rsidR="00F254DE" w:rsidRDefault="00F254DE" w:rsidP="0090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59B5" w14:textId="77777777" w:rsidR="00F254DE" w:rsidRDefault="00F254DE" w:rsidP="00901FAA">
      <w:r>
        <w:separator/>
      </w:r>
    </w:p>
  </w:footnote>
  <w:footnote w:type="continuationSeparator" w:id="0">
    <w:p w14:paraId="374B37BE" w14:textId="77777777" w:rsidR="00F254DE" w:rsidRDefault="00F254DE" w:rsidP="00901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524220"/>
      <w:docPartObj>
        <w:docPartGallery w:val="Page Numbers (Top of Page)"/>
        <w:docPartUnique/>
      </w:docPartObj>
    </w:sdtPr>
    <w:sdtEndPr/>
    <w:sdtContent>
      <w:p w14:paraId="33FE4966" w14:textId="42E4D598" w:rsidR="006315C4" w:rsidRDefault="00683F9D">
        <w:pPr>
          <w:pStyle w:val="a7"/>
          <w:jc w:val="center"/>
        </w:pPr>
        <w:r>
          <w:fldChar w:fldCharType="begin"/>
        </w:r>
        <w:r w:rsidR="003005E0">
          <w:instrText xml:space="preserve"> PAGE   \* MERGEFORMAT </w:instrText>
        </w:r>
        <w:r>
          <w:fldChar w:fldCharType="separate"/>
        </w:r>
        <w:r w:rsidR="00680ACD">
          <w:rPr>
            <w:noProof/>
          </w:rPr>
          <w:t>7</w:t>
        </w:r>
        <w:r>
          <w:fldChar w:fldCharType="end"/>
        </w:r>
      </w:p>
    </w:sdtContent>
  </w:sdt>
  <w:p w14:paraId="3D528E7E" w14:textId="77777777" w:rsidR="006315C4" w:rsidRDefault="00680A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CC4B6C"/>
    <w:multiLevelType w:val="hybridMultilevel"/>
    <w:tmpl w:val="6BA649F6"/>
    <w:lvl w:ilvl="0" w:tplc="6C72E176">
      <w:start w:val="1"/>
      <w:numFmt w:val="decimal"/>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5586C"/>
    <w:multiLevelType w:val="multilevel"/>
    <w:tmpl w:val="9836E47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79D7050A"/>
    <w:multiLevelType w:val="multilevel"/>
    <w:tmpl w:val="3A9CF37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D8"/>
    <w:rsid w:val="00045FC4"/>
    <w:rsid w:val="000E16C1"/>
    <w:rsid w:val="001000F6"/>
    <w:rsid w:val="0024484C"/>
    <w:rsid w:val="00262805"/>
    <w:rsid w:val="002F68AA"/>
    <w:rsid w:val="003005E0"/>
    <w:rsid w:val="00350D7B"/>
    <w:rsid w:val="0035113F"/>
    <w:rsid w:val="003528BE"/>
    <w:rsid w:val="00376DCA"/>
    <w:rsid w:val="00392C1F"/>
    <w:rsid w:val="003D1CD7"/>
    <w:rsid w:val="00426B26"/>
    <w:rsid w:val="004C5D57"/>
    <w:rsid w:val="00585FBF"/>
    <w:rsid w:val="00594BE1"/>
    <w:rsid w:val="006130EF"/>
    <w:rsid w:val="0065168D"/>
    <w:rsid w:val="00664426"/>
    <w:rsid w:val="00680ACD"/>
    <w:rsid w:val="00683F9D"/>
    <w:rsid w:val="00716FC3"/>
    <w:rsid w:val="008267DE"/>
    <w:rsid w:val="008D1D76"/>
    <w:rsid w:val="00901FAA"/>
    <w:rsid w:val="009103E2"/>
    <w:rsid w:val="009178B9"/>
    <w:rsid w:val="0094562A"/>
    <w:rsid w:val="00A112F9"/>
    <w:rsid w:val="00A40D09"/>
    <w:rsid w:val="00A879BC"/>
    <w:rsid w:val="00A94A7B"/>
    <w:rsid w:val="00B372D8"/>
    <w:rsid w:val="00BD1BB9"/>
    <w:rsid w:val="00CA7A40"/>
    <w:rsid w:val="00CF04B1"/>
    <w:rsid w:val="00D03366"/>
    <w:rsid w:val="00D041B9"/>
    <w:rsid w:val="00D075E8"/>
    <w:rsid w:val="00D1173F"/>
    <w:rsid w:val="00D518A5"/>
    <w:rsid w:val="00D55541"/>
    <w:rsid w:val="00E52851"/>
    <w:rsid w:val="00E82F14"/>
    <w:rsid w:val="00F24539"/>
    <w:rsid w:val="00F254DE"/>
    <w:rsid w:val="00F4100E"/>
    <w:rsid w:val="00FB06B4"/>
    <w:rsid w:val="00FD0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D819"/>
  <w15:docId w15:val="{A43334BD-3800-4DDA-A102-5864D409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2D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372D8"/>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72D8"/>
    <w:rPr>
      <w:rFonts w:ascii="Cambria" w:eastAsia="Times New Roman" w:hAnsi="Cambria" w:cs="Times New Roman"/>
      <w:b/>
      <w:bCs/>
      <w:color w:val="4F81BD"/>
      <w:sz w:val="24"/>
      <w:szCs w:val="24"/>
      <w:lang w:eastAsia="ru-RU"/>
    </w:rPr>
  </w:style>
  <w:style w:type="paragraph" w:styleId="a3">
    <w:name w:val="Normal (Web)"/>
    <w:basedOn w:val="a"/>
    <w:uiPriority w:val="99"/>
    <w:unhideWhenUsed/>
    <w:rsid w:val="00B372D8"/>
    <w:pPr>
      <w:spacing w:before="100" w:beforeAutospacing="1" w:after="100" w:afterAutospacing="1"/>
    </w:pPr>
  </w:style>
  <w:style w:type="paragraph" w:styleId="a4">
    <w:name w:val="List Paragraph"/>
    <w:basedOn w:val="a"/>
    <w:uiPriority w:val="72"/>
    <w:qFormat/>
    <w:rsid w:val="00B372D8"/>
    <w:pPr>
      <w:ind w:left="720"/>
      <w:contextualSpacing/>
    </w:pPr>
  </w:style>
  <w:style w:type="paragraph" w:styleId="a5">
    <w:name w:val="No Spacing"/>
    <w:uiPriority w:val="1"/>
    <w:qFormat/>
    <w:rsid w:val="00B372D8"/>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styleId="a6">
    <w:name w:val="Hyperlink"/>
    <w:basedOn w:val="a0"/>
    <w:uiPriority w:val="99"/>
    <w:unhideWhenUsed/>
    <w:rsid w:val="00B372D8"/>
    <w:rPr>
      <w:color w:val="0000FF" w:themeColor="hyperlink"/>
      <w:u w:val="single"/>
    </w:rPr>
  </w:style>
  <w:style w:type="paragraph" w:customStyle="1" w:styleId="Style6">
    <w:name w:val="Style6"/>
    <w:basedOn w:val="a"/>
    <w:uiPriority w:val="99"/>
    <w:rsid w:val="00B372D8"/>
    <w:pPr>
      <w:widowControl w:val="0"/>
      <w:autoSpaceDE w:val="0"/>
      <w:autoSpaceDN w:val="0"/>
      <w:adjustRightInd w:val="0"/>
      <w:spacing w:line="278" w:lineRule="exact"/>
    </w:pPr>
    <w:rPr>
      <w:rFonts w:eastAsiaTheme="minorEastAsia"/>
    </w:rPr>
  </w:style>
  <w:style w:type="character" w:customStyle="1" w:styleId="FontStyle12">
    <w:name w:val="Font Style12"/>
    <w:basedOn w:val="a0"/>
    <w:uiPriority w:val="99"/>
    <w:rsid w:val="00B372D8"/>
    <w:rPr>
      <w:rFonts w:ascii="Times New Roman" w:hAnsi="Times New Roman" w:cs="Times New Roman"/>
      <w:sz w:val="22"/>
      <w:szCs w:val="22"/>
    </w:rPr>
  </w:style>
  <w:style w:type="paragraph" w:styleId="a7">
    <w:name w:val="header"/>
    <w:basedOn w:val="a"/>
    <w:link w:val="a8"/>
    <w:uiPriority w:val="99"/>
    <w:unhideWhenUsed/>
    <w:rsid w:val="00B372D8"/>
    <w:pPr>
      <w:tabs>
        <w:tab w:val="center" w:pos="4677"/>
        <w:tab w:val="right" w:pos="9355"/>
      </w:tabs>
    </w:pPr>
  </w:style>
  <w:style w:type="character" w:customStyle="1" w:styleId="a8">
    <w:name w:val="Верхний колонтитул Знак"/>
    <w:basedOn w:val="a0"/>
    <w:link w:val="a7"/>
    <w:uiPriority w:val="99"/>
    <w:rsid w:val="00B372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D1BB9"/>
    <w:rPr>
      <w:rFonts w:ascii="Segoe UI" w:hAnsi="Segoe UI" w:cs="Segoe UI"/>
      <w:sz w:val="18"/>
      <w:szCs w:val="18"/>
    </w:rPr>
  </w:style>
  <w:style w:type="character" w:customStyle="1" w:styleId="aa">
    <w:name w:val="Текст выноски Знак"/>
    <w:basedOn w:val="a0"/>
    <w:link w:val="a9"/>
    <w:uiPriority w:val="99"/>
    <w:semiHidden/>
    <w:rsid w:val="00BD1BB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eption@ostfert.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FBAF9-2163-4D9D-AFDC-1AD22DA2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5593</Words>
  <Characters>31885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ПАО "Сумыхмпром"</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l.v.lichkevich</dc:creator>
  <cp:lastModifiedBy>Иван Сокирко</cp:lastModifiedBy>
  <cp:revision>5</cp:revision>
  <cp:lastPrinted>2023-04-18T05:07:00Z</cp:lastPrinted>
  <dcterms:created xsi:type="dcterms:W3CDTF">2023-05-23T12:33:00Z</dcterms:created>
  <dcterms:modified xsi:type="dcterms:W3CDTF">2023-05-23T14:19:00Z</dcterms:modified>
</cp:coreProperties>
</file>